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2900D" w14:textId="77777777" w:rsidR="00393A7A" w:rsidRDefault="0004728F" w:rsidP="0004728F">
      <w:pPr>
        <w:pStyle w:val="Bezmezer"/>
        <w:jc w:val="center"/>
        <w:rPr>
          <w:b/>
          <w:bCs/>
          <w:sz w:val="24"/>
          <w:szCs w:val="24"/>
        </w:rPr>
      </w:pPr>
      <w:r w:rsidRPr="0004728F">
        <w:rPr>
          <w:b/>
          <w:bCs/>
          <w:sz w:val="24"/>
          <w:szCs w:val="24"/>
        </w:rPr>
        <w:t xml:space="preserve">STANOVISKO Kontrolní komise SPOLKU MARKÉTA, z. s. </w:t>
      </w:r>
    </w:p>
    <w:p w14:paraId="09EAB92D" w14:textId="03B14DA7" w:rsidR="0004728F" w:rsidRDefault="0004728F" w:rsidP="00393A7A">
      <w:pPr>
        <w:pStyle w:val="Bezmezer"/>
        <w:jc w:val="center"/>
        <w:rPr>
          <w:b/>
          <w:bCs/>
          <w:sz w:val="24"/>
          <w:szCs w:val="24"/>
        </w:rPr>
      </w:pPr>
      <w:r w:rsidRPr="0004728F">
        <w:rPr>
          <w:b/>
          <w:bCs/>
          <w:sz w:val="24"/>
          <w:szCs w:val="24"/>
        </w:rPr>
        <w:t>k </w:t>
      </w:r>
      <w:r w:rsidR="00AE0517">
        <w:rPr>
          <w:b/>
          <w:bCs/>
          <w:sz w:val="24"/>
          <w:szCs w:val="24"/>
        </w:rPr>
        <w:t>Ú</w:t>
      </w:r>
      <w:r w:rsidRPr="0004728F">
        <w:rPr>
          <w:b/>
          <w:bCs/>
          <w:sz w:val="24"/>
          <w:szCs w:val="24"/>
        </w:rPr>
        <w:t>četní závěrce</w:t>
      </w:r>
      <w:r w:rsidR="00393A7A">
        <w:rPr>
          <w:b/>
          <w:bCs/>
          <w:sz w:val="24"/>
          <w:szCs w:val="24"/>
        </w:rPr>
        <w:t xml:space="preserve"> </w:t>
      </w:r>
      <w:r w:rsidRPr="0004728F">
        <w:rPr>
          <w:b/>
          <w:bCs/>
          <w:sz w:val="24"/>
          <w:szCs w:val="24"/>
        </w:rPr>
        <w:t xml:space="preserve">a </w:t>
      </w:r>
      <w:r w:rsidR="00AE0517">
        <w:rPr>
          <w:b/>
          <w:bCs/>
          <w:sz w:val="24"/>
          <w:szCs w:val="24"/>
        </w:rPr>
        <w:t>Z</w:t>
      </w:r>
      <w:r w:rsidRPr="0004728F">
        <w:rPr>
          <w:b/>
          <w:bCs/>
          <w:sz w:val="24"/>
          <w:szCs w:val="24"/>
        </w:rPr>
        <w:t xml:space="preserve">právě o hospodaření </w:t>
      </w:r>
      <w:r w:rsidR="00AE0517">
        <w:rPr>
          <w:b/>
          <w:bCs/>
          <w:sz w:val="24"/>
          <w:szCs w:val="24"/>
        </w:rPr>
        <w:t xml:space="preserve">spolku </w:t>
      </w:r>
      <w:r w:rsidRPr="0004728F">
        <w:rPr>
          <w:b/>
          <w:bCs/>
          <w:sz w:val="24"/>
          <w:szCs w:val="24"/>
        </w:rPr>
        <w:t>za rok 2020</w:t>
      </w:r>
    </w:p>
    <w:p w14:paraId="07F760B1" w14:textId="384529BD" w:rsidR="0004728F" w:rsidRDefault="0004728F" w:rsidP="0004728F">
      <w:pPr>
        <w:pStyle w:val="Bezmezer"/>
        <w:rPr>
          <w:b/>
          <w:bCs/>
          <w:sz w:val="24"/>
          <w:szCs w:val="24"/>
        </w:rPr>
      </w:pPr>
    </w:p>
    <w:p w14:paraId="505EFD6B" w14:textId="672CCFD4" w:rsidR="0004728F" w:rsidRDefault="0004728F" w:rsidP="0004728F">
      <w:pPr>
        <w:pStyle w:val="Bezmezer"/>
        <w:rPr>
          <w:b/>
          <w:bCs/>
          <w:sz w:val="24"/>
          <w:szCs w:val="24"/>
        </w:rPr>
      </w:pPr>
    </w:p>
    <w:p w14:paraId="1E1F1857" w14:textId="3AFAA927" w:rsidR="0004728F" w:rsidRDefault="0004728F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Účetní závěrka SPOLKU MARKÉTA, z. s. a Zpráva o hospodaření tohoto občanského spolku za rok 2020 podává věrný a poctivý obraz o všech spolkem přijatých příjmech a uhrazených výdajích za uplynulé účetní období roku 2020.</w:t>
      </w:r>
    </w:p>
    <w:p w14:paraId="3D37FEF5" w14:textId="77777777" w:rsidR="00393A7A" w:rsidRDefault="00393A7A" w:rsidP="0004728F">
      <w:pPr>
        <w:pStyle w:val="Bezmezer"/>
        <w:rPr>
          <w:b/>
          <w:bCs/>
          <w:sz w:val="24"/>
          <w:szCs w:val="24"/>
        </w:rPr>
      </w:pPr>
    </w:p>
    <w:p w14:paraId="6ACC4AFA" w14:textId="77777777" w:rsidR="00AE0517" w:rsidRDefault="0004728F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Kontrolní komise na základě všech předložených účetních údajů</w:t>
      </w:r>
      <w:r w:rsidR="00393A7A">
        <w:rPr>
          <w:b/>
          <w:bCs/>
          <w:sz w:val="24"/>
          <w:szCs w:val="24"/>
        </w:rPr>
        <w:t xml:space="preserve"> a dokladů</w:t>
      </w:r>
      <w:r>
        <w:rPr>
          <w:b/>
          <w:bCs/>
          <w:sz w:val="24"/>
          <w:szCs w:val="24"/>
        </w:rPr>
        <w:t xml:space="preserve"> nenalezla žádné nesrovnalosti ve vede</w:t>
      </w:r>
      <w:r w:rsidR="00393A7A">
        <w:rPr>
          <w:b/>
          <w:bCs/>
          <w:sz w:val="24"/>
          <w:szCs w:val="24"/>
        </w:rPr>
        <w:t>ní</w:t>
      </w:r>
      <w:r>
        <w:rPr>
          <w:b/>
          <w:bCs/>
          <w:sz w:val="24"/>
          <w:szCs w:val="24"/>
        </w:rPr>
        <w:t xml:space="preserve"> účetnictví spolku. </w:t>
      </w:r>
      <w:r w:rsidR="00393A7A">
        <w:rPr>
          <w:b/>
          <w:bCs/>
          <w:sz w:val="24"/>
          <w:szCs w:val="24"/>
        </w:rPr>
        <w:t>V ú</w:t>
      </w:r>
      <w:r>
        <w:rPr>
          <w:b/>
          <w:bCs/>
          <w:sz w:val="24"/>
          <w:szCs w:val="24"/>
        </w:rPr>
        <w:t>četní závěr</w:t>
      </w:r>
      <w:r w:rsidR="00393A7A">
        <w:rPr>
          <w:b/>
          <w:bCs/>
          <w:sz w:val="24"/>
          <w:szCs w:val="24"/>
        </w:rPr>
        <w:t>ce jsou</w:t>
      </w:r>
      <w:r>
        <w:rPr>
          <w:b/>
          <w:bCs/>
          <w:sz w:val="24"/>
          <w:szCs w:val="24"/>
        </w:rPr>
        <w:t xml:space="preserve"> správně vykaz</w:t>
      </w:r>
      <w:r w:rsidR="00393A7A">
        <w:rPr>
          <w:b/>
          <w:bCs/>
          <w:sz w:val="24"/>
          <w:szCs w:val="24"/>
        </w:rPr>
        <w:t>ovány</w:t>
      </w:r>
      <w:r>
        <w:rPr>
          <w:b/>
          <w:bCs/>
          <w:sz w:val="24"/>
          <w:szCs w:val="24"/>
        </w:rPr>
        <w:t xml:space="preserve"> všechny přijaté příjmy a </w:t>
      </w:r>
      <w:r w:rsidR="00AE0517">
        <w:rPr>
          <w:b/>
          <w:bCs/>
          <w:sz w:val="24"/>
          <w:szCs w:val="24"/>
        </w:rPr>
        <w:t xml:space="preserve">uhrazené </w:t>
      </w:r>
      <w:r>
        <w:rPr>
          <w:b/>
          <w:bCs/>
          <w:sz w:val="24"/>
          <w:szCs w:val="24"/>
        </w:rPr>
        <w:t>výdaje</w:t>
      </w:r>
      <w:r w:rsidR="00AE0517">
        <w:rPr>
          <w:b/>
          <w:bCs/>
          <w:sz w:val="24"/>
          <w:szCs w:val="24"/>
        </w:rPr>
        <w:t xml:space="preserve">. Přehled o majetku a závazcích spolku ke dni </w:t>
      </w:r>
    </w:p>
    <w:p w14:paraId="74D4A60F" w14:textId="6D3D893C" w:rsidR="0004728F" w:rsidRDefault="00AE0517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31. 12. 2020 podává k tomuto datu skutečný stav závazků a </w:t>
      </w:r>
      <w:r w:rsidR="0004728F">
        <w:rPr>
          <w:b/>
          <w:bCs/>
          <w:sz w:val="24"/>
          <w:szCs w:val="24"/>
        </w:rPr>
        <w:t>hodnot</w:t>
      </w:r>
      <w:r>
        <w:rPr>
          <w:b/>
          <w:bCs/>
          <w:sz w:val="24"/>
          <w:szCs w:val="24"/>
        </w:rPr>
        <w:t>u</w:t>
      </w:r>
      <w:r w:rsidR="0004728F">
        <w:rPr>
          <w:b/>
          <w:bCs/>
          <w:sz w:val="24"/>
          <w:szCs w:val="24"/>
        </w:rPr>
        <w:t xml:space="preserve"> majetku spolku. </w:t>
      </w:r>
    </w:p>
    <w:p w14:paraId="6123F1A8" w14:textId="77777777" w:rsidR="00393A7A" w:rsidRDefault="00393A7A" w:rsidP="0004728F">
      <w:pPr>
        <w:pStyle w:val="Bezmezer"/>
        <w:rPr>
          <w:b/>
          <w:bCs/>
          <w:sz w:val="24"/>
          <w:szCs w:val="24"/>
        </w:rPr>
      </w:pPr>
    </w:p>
    <w:p w14:paraId="79F85FD3" w14:textId="43FCA0F0" w:rsidR="00393A7A" w:rsidRDefault="0004728F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Kontrolní komise rovněž potvrzuje, že se všemi finančními prostředky</w:t>
      </w:r>
      <w:r w:rsidR="00AE0517">
        <w:rPr>
          <w:b/>
          <w:bCs/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přijatými spolkem bezhotovostně na jeho bankovním účtu</w:t>
      </w:r>
      <w:r w:rsidR="00AE0517">
        <w:rPr>
          <w:b/>
          <w:bCs/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by</w:t>
      </w:r>
      <w:r w:rsidR="00AE0517">
        <w:rPr>
          <w:b/>
          <w:bCs/>
          <w:sz w:val="24"/>
          <w:szCs w:val="24"/>
        </w:rPr>
        <w:t>lo</w:t>
      </w:r>
      <w:r>
        <w:rPr>
          <w:b/>
          <w:bCs/>
          <w:sz w:val="24"/>
          <w:szCs w:val="24"/>
        </w:rPr>
        <w:t xml:space="preserve"> v účetním obdobím roku 2020 hospodařeno a nakládáno uvážliv</w:t>
      </w:r>
      <w:r w:rsidR="00393A7A">
        <w:rPr>
          <w:b/>
          <w:bCs/>
          <w:sz w:val="24"/>
          <w:szCs w:val="24"/>
        </w:rPr>
        <w:t xml:space="preserve">ě a v souladu s účely, na který byly dárci poskytnuty. </w:t>
      </w:r>
    </w:p>
    <w:p w14:paraId="4DB6E38A" w14:textId="7C44027D" w:rsidR="00AE0517" w:rsidRDefault="00AE0517" w:rsidP="0004728F">
      <w:pPr>
        <w:pStyle w:val="Bezmezer"/>
        <w:rPr>
          <w:b/>
          <w:bCs/>
          <w:sz w:val="24"/>
          <w:szCs w:val="24"/>
        </w:rPr>
      </w:pPr>
    </w:p>
    <w:p w14:paraId="5820820D" w14:textId="58FCE337" w:rsidR="00AE0517" w:rsidRDefault="00AE0517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Hodnota majetku spolku </w:t>
      </w:r>
      <w:r w:rsidR="00131376">
        <w:rPr>
          <w:b/>
          <w:bCs/>
          <w:sz w:val="24"/>
          <w:szCs w:val="24"/>
        </w:rPr>
        <w:t xml:space="preserve">tvořená jen finančními prostředky vykazovanými na bankovním účtu číslo 20 122 5272/2010, vedeném u Fio banky, a.s. je vedena správně. Tyto </w:t>
      </w:r>
      <w:proofErr w:type="gramStart"/>
      <w:r w:rsidR="00131376">
        <w:rPr>
          <w:b/>
          <w:bCs/>
          <w:sz w:val="24"/>
          <w:szCs w:val="24"/>
        </w:rPr>
        <w:t>finanční  prostředky</w:t>
      </w:r>
      <w:proofErr w:type="gramEnd"/>
      <w:r w:rsidR="00131376">
        <w:rPr>
          <w:b/>
          <w:bCs/>
          <w:sz w:val="24"/>
          <w:szCs w:val="24"/>
        </w:rPr>
        <w:t xml:space="preserve"> budou spolku sloužit k pokrytí výdajů spojených s jeho aktivitami a činností v nadcházejícím období.  </w:t>
      </w:r>
    </w:p>
    <w:p w14:paraId="1132EC99" w14:textId="77777777" w:rsidR="00AE0517" w:rsidRDefault="00AE0517" w:rsidP="0004728F">
      <w:pPr>
        <w:pStyle w:val="Bezmezer"/>
        <w:rPr>
          <w:b/>
          <w:bCs/>
          <w:sz w:val="24"/>
          <w:szCs w:val="24"/>
        </w:rPr>
      </w:pPr>
    </w:p>
    <w:p w14:paraId="0444EA5E" w14:textId="77777777" w:rsidR="00131376" w:rsidRDefault="00393A7A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Účetní závěrka spolku za rok 2020 byly zpracována </w:t>
      </w:r>
      <w:r w:rsidR="00AE0517">
        <w:rPr>
          <w:b/>
          <w:bCs/>
          <w:sz w:val="24"/>
          <w:szCs w:val="24"/>
        </w:rPr>
        <w:t xml:space="preserve">podle platných současných českých </w:t>
      </w:r>
      <w:r>
        <w:rPr>
          <w:b/>
          <w:bCs/>
          <w:sz w:val="24"/>
          <w:szCs w:val="24"/>
        </w:rPr>
        <w:t>účetní</w:t>
      </w:r>
      <w:r w:rsidR="00AE0517">
        <w:rPr>
          <w:b/>
          <w:bCs/>
          <w:sz w:val="24"/>
          <w:szCs w:val="24"/>
        </w:rPr>
        <w:t>ch</w:t>
      </w:r>
      <w:r>
        <w:rPr>
          <w:b/>
          <w:bCs/>
          <w:sz w:val="24"/>
          <w:szCs w:val="24"/>
        </w:rPr>
        <w:t xml:space="preserve"> předpis</w:t>
      </w:r>
      <w:r w:rsidR="00AE0517">
        <w:rPr>
          <w:b/>
          <w:bCs/>
          <w:sz w:val="24"/>
          <w:szCs w:val="24"/>
        </w:rPr>
        <w:t>ů</w:t>
      </w:r>
      <w:r>
        <w:rPr>
          <w:b/>
          <w:bCs/>
          <w:sz w:val="24"/>
          <w:szCs w:val="24"/>
        </w:rPr>
        <w:t xml:space="preserve">. S přijatými finančními prostředky spolek hospodařil </w:t>
      </w:r>
      <w:r w:rsidR="00AE0517">
        <w:rPr>
          <w:b/>
          <w:bCs/>
          <w:sz w:val="24"/>
          <w:szCs w:val="24"/>
        </w:rPr>
        <w:t xml:space="preserve">souladu </w:t>
      </w:r>
      <w:r>
        <w:rPr>
          <w:b/>
          <w:bCs/>
          <w:sz w:val="24"/>
          <w:szCs w:val="24"/>
        </w:rPr>
        <w:t>se svými přijatými Stanovami a účelem, pro který byl tento občanský spolek pacientů po transplantaci srdce založen</w:t>
      </w:r>
      <w:r w:rsidR="00AE0517">
        <w:rPr>
          <w:b/>
          <w:bCs/>
          <w:sz w:val="24"/>
          <w:szCs w:val="24"/>
        </w:rPr>
        <w:t xml:space="preserve">, tj. podporující program transplantační medicíny. </w:t>
      </w:r>
    </w:p>
    <w:p w14:paraId="64262279" w14:textId="78A59B54" w:rsidR="00393A7A" w:rsidRDefault="00393A7A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646C470C" w14:textId="77777777" w:rsidR="00AE0517" w:rsidRDefault="00AE0517" w:rsidP="0004728F">
      <w:pPr>
        <w:pStyle w:val="Bezmezer"/>
        <w:rPr>
          <w:b/>
          <w:bCs/>
          <w:sz w:val="24"/>
          <w:szCs w:val="24"/>
        </w:rPr>
      </w:pPr>
    </w:p>
    <w:p w14:paraId="68810CB8" w14:textId="7EB31BD5" w:rsidR="00AE0517" w:rsidRDefault="00AE0517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</w:t>
      </w:r>
      <w:r w:rsidR="00393A7A">
        <w:rPr>
          <w:b/>
          <w:bCs/>
          <w:sz w:val="24"/>
          <w:szCs w:val="24"/>
        </w:rPr>
        <w:t xml:space="preserve">Kontrolní komise SPOLKU MARKÉTA, z. s. doporučuje Řídícímu výboru Spolku, </w:t>
      </w:r>
    </w:p>
    <w:p w14:paraId="43F5063E" w14:textId="77FF9C8E" w:rsidR="00AE0517" w:rsidRDefault="00AE0517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</w:t>
      </w:r>
      <w:r w:rsidR="00393A7A">
        <w:rPr>
          <w:b/>
          <w:bCs/>
          <w:sz w:val="24"/>
          <w:szCs w:val="24"/>
        </w:rPr>
        <w:t xml:space="preserve">aby účetní závěrka a zpráva o hospodaření za rok 2020 </w:t>
      </w:r>
    </w:p>
    <w:p w14:paraId="44B1CACD" w14:textId="090C389A" w:rsidR="00393A7A" w:rsidRDefault="00AE0517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</w:t>
      </w:r>
      <w:r w:rsidR="00393A7A">
        <w:rPr>
          <w:b/>
          <w:bCs/>
          <w:sz w:val="24"/>
          <w:szCs w:val="24"/>
        </w:rPr>
        <w:t xml:space="preserve">byla přijata </w:t>
      </w:r>
      <w:r w:rsidR="00393A7A" w:rsidRPr="00AE0517">
        <w:rPr>
          <w:b/>
          <w:bCs/>
          <w:sz w:val="28"/>
          <w:szCs w:val="28"/>
        </w:rPr>
        <w:t>b e z   v ý h r a d.</w:t>
      </w:r>
      <w:r w:rsidR="00393A7A">
        <w:rPr>
          <w:b/>
          <w:bCs/>
          <w:sz w:val="24"/>
          <w:szCs w:val="24"/>
        </w:rPr>
        <w:t xml:space="preserve"> </w:t>
      </w:r>
    </w:p>
    <w:p w14:paraId="5BD375E5" w14:textId="77777777" w:rsidR="00393A7A" w:rsidRDefault="00393A7A" w:rsidP="0004728F">
      <w:pPr>
        <w:pStyle w:val="Bezmezer"/>
        <w:rPr>
          <w:b/>
          <w:bCs/>
          <w:sz w:val="24"/>
          <w:szCs w:val="24"/>
        </w:rPr>
      </w:pPr>
    </w:p>
    <w:p w14:paraId="7D2E3E3F" w14:textId="77777777" w:rsidR="00393A7A" w:rsidRDefault="00393A7A" w:rsidP="0004728F">
      <w:pPr>
        <w:pStyle w:val="Bezmezer"/>
        <w:rPr>
          <w:b/>
          <w:bCs/>
          <w:sz w:val="24"/>
          <w:szCs w:val="24"/>
        </w:rPr>
      </w:pPr>
    </w:p>
    <w:p w14:paraId="63D273BA" w14:textId="77777777" w:rsidR="00393A7A" w:rsidRDefault="00393A7A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10. ledna 2021</w:t>
      </w:r>
    </w:p>
    <w:p w14:paraId="118C61CB" w14:textId="77777777" w:rsidR="00393A7A" w:rsidRDefault="00393A7A" w:rsidP="0004728F">
      <w:pPr>
        <w:pStyle w:val="Bezmezer"/>
        <w:rPr>
          <w:b/>
          <w:bCs/>
          <w:sz w:val="24"/>
          <w:szCs w:val="24"/>
        </w:rPr>
      </w:pPr>
    </w:p>
    <w:p w14:paraId="2A2BE883" w14:textId="77777777" w:rsidR="00393A7A" w:rsidRDefault="00393A7A" w:rsidP="0004728F">
      <w:pPr>
        <w:pStyle w:val="Bezmezer"/>
        <w:rPr>
          <w:b/>
          <w:bCs/>
          <w:sz w:val="24"/>
          <w:szCs w:val="24"/>
        </w:rPr>
      </w:pPr>
    </w:p>
    <w:p w14:paraId="407D19C3" w14:textId="72309DBD" w:rsidR="00AE0517" w:rsidRDefault="00AE0517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</w:t>
      </w:r>
      <w:r w:rsidR="00393A7A">
        <w:rPr>
          <w:b/>
          <w:bCs/>
          <w:sz w:val="24"/>
          <w:szCs w:val="24"/>
        </w:rPr>
        <w:t xml:space="preserve">Pavel Palát, v. r.                     Eliška Kociánová, v. </w:t>
      </w:r>
      <w:r>
        <w:rPr>
          <w:b/>
          <w:bCs/>
          <w:sz w:val="24"/>
          <w:szCs w:val="24"/>
        </w:rPr>
        <w:t>r</w:t>
      </w:r>
      <w:r w:rsidR="00393A7A">
        <w:rPr>
          <w:b/>
          <w:bCs/>
          <w:sz w:val="24"/>
          <w:szCs w:val="24"/>
        </w:rPr>
        <w:t>.</w:t>
      </w:r>
    </w:p>
    <w:p w14:paraId="3D2DEFAD" w14:textId="32FAD461" w:rsidR="0004728F" w:rsidRPr="0004728F" w:rsidRDefault="00AE0517" w:rsidP="0004728F">
      <w:pPr>
        <w:pStyle w:val="Bezmez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člen Kontrolní komise</w:t>
      </w:r>
      <w:r w:rsidR="00393A7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          členka Kontrolní komise</w:t>
      </w:r>
      <w:r w:rsidR="0004728F">
        <w:rPr>
          <w:b/>
          <w:bCs/>
          <w:sz w:val="24"/>
          <w:szCs w:val="24"/>
        </w:rPr>
        <w:t xml:space="preserve"> </w:t>
      </w:r>
    </w:p>
    <w:sectPr w:rsidR="0004728F" w:rsidRPr="000472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28F"/>
    <w:rsid w:val="0004728F"/>
    <w:rsid w:val="00131376"/>
    <w:rsid w:val="00393A7A"/>
    <w:rsid w:val="00AE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C7FBB"/>
  <w15:chartTrackingRefBased/>
  <w15:docId w15:val="{A623AB42-EC2A-4160-94E8-7C67E1F71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0472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2021-01-10T09:55:00Z</dcterms:created>
  <dcterms:modified xsi:type="dcterms:W3CDTF">2021-01-10T10:30:00Z</dcterms:modified>
</cp:coreProperties>
</file>