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F937" w14:textId="232D23E6" w:rsidR="00725E48" w:rsidRPr="00923616" w:rsidRDefault="00435A9B" w:rsidP="00725E48">
      <w:pPr>
        <w:pStyle w:val="Bezmezer"/>
        <w:jc w:val="center"/>
        <w:rPr>
          <w:b/>
          <w:bCs/>
          <w:color w:val="00B0F0"/>
          <w:sz w:val="28"/>
          <w:szCs w:val="28"/>
        </w:rPr>
      </w:pPr>
      <w:r>
        <w:rPr>
          <w:b/>
          <w:bCs/>
          <w:color w:val="00B0F0"/>
          <w:sz w:val="32"/>
          <w:szCs w:val="32"/>
        </w:rPr>
        <w:t xml:space="preserve">       </w:t>
      </w:r>
      <w:r w:rsidR="00725E48" w:rsidRPr="00923616">
        <w:rPr>
          <w:b/>
          <w:bCs/>
          <w:color w:val="00B0F0"/>
          <w:sz w:val="28"/>
          <w:szCs w:val="28"/>
        </w:rPr>
        <w:t>SPOLEK MARKÉTA, z. s.</w:t>
      </w:r>
    </w:p>
    <w:p w14:paraId="69E2DBE5" w14:textId="67F44F15" w:rsidR="00725E48" w:rsidRPr="00923616" w:rsidRDefault="00435A9B" w:rsidP="00725E48">
      <w:pPr>
        <w:pStyle w:val="Bezmezer"/>
        <w:jc w:val="center"/>
        <w:rPr>
          <w:b/>
          <w:bCs/>
          <w:color w:val="00B0F0"/>
          <w:sz w:val="28"/>
          <w:szCs w:val="28"/>
        </w:rPr>
      </w:pPr>
      <w:r w:rsidRPr="00923616">
        <w:rPr>
          <w:b/>
          <w:bCs/>
          <w:color w:val="00B0F0"/>
          <w:sz w:val="28"/>
          <w:szCs w:val="28"/>
        </w:rPr>
        <w:t xml:space="preserve">    </w:t>
      </w:r>
      <w:r w:rsidR="00725E48" w:rsidRPr="00923616">
        <w:rPr>
          <w:b/>
          <w:bCs/>
          <w:color w:val="00B0F0"/>
          <w:sz w:val="28"/>
          <w:szCs w:val="28"/>
        </w:rPr>
        <w:t>si Vás dovoluje</w:t>
      </w:r>
    </w:p>
    <w:p w14:paraId="46D01268" w14:textId="4FC82222" w:rsidR="00751154" w:rsidRPr="00923616" w:rsidRDefault="00435A9B" w:rsidP="00725E48">
      <w:pPr>
        <w:pStyle w:val="Bezmezer"/>
        <w:jc w:val="center"/>
        <w:rPr>
          <w:b/>
          <w:bCs/>
          <w:color w:val="00B0F0"/>
          <w:sz w:val="28"/>
          <w:szCs w:val="28"/>
        </w:rPr>
      </w:pPr>
      <w:r w:rsidRPr="00923616">
        <w:rPr>
          <w:b/>
          <w:bCs/>
          <w:color w:val="00B0F0"/>
          <w:sz w:val="28"/>
          <w:szCs w:val="28"/>
        </w:rPr>
        <w:t xml:space="preserve">   </w:t>
      </w:r>
      <w:r w:rsidR="00725E48" w:rsidRPr="00923616">
        <w:rPr>
          <w:b/>
          <w:bCs/>
          <w:color w:val="00B0F0"/>
          <w:sz w:val="28"/>
          <w:szCs w:val="28"/>
        </w:rPr>
        <w:t>pozvat na</w:t>
      </w:r>
    </w:p>
    <w:p w14:paraId="1FF5067C" w14:textId="52920CDE" w:rsidR="00604387" w:rsidRPr="00604387" w:rsidRDefault="00C648F2" w:rsidP="00751154">
      <w:pPr>
        <w:pStyle w:val="Bezmezer"/>
        <w:rPr>
          <w:b/>
          <w:bCs/>
          <w:sz w:val="24"/>
          <w:szCs w:val="24"/>
        </w:rPr>
      </w:pPr>
      <w:r>
        <w:rPr>
          <w:b/>
          <w:bCs/>
          <w:sz w:val="24"/>
          <w:szCs w:val="24"/>
        </w:rPr>
        <w:t xml:space="preserve">                                                     </w:t>
      </w:r>
    </w:p>
    <w:p w14:paraId="4F4DDC0C" w14:textId="77777777" w:rsidR="00604387" w:rsidRDefault="00604387" w:rsidP="00604387">
      <w:pPr>
        <w:pStyle w:val="Bezmezer"/>
        <w:jc w:val="center"/>
        <w:rPr>
          <w:b/>
          <w:bCs/>
          <w:sz w:val="24"/>
          <w:szCs w:val="24"/>
        </w:rPr>
      </w:pPr>
      <w:r w:rsidRPr="00604387">
        <w:rPr>
          <w:b/>
          <w:bCs/>
          <w:color w:val="FF0000"/>
          <w:sz w:val="24"/>
          <w:szCs w:val="24"/>
        </w:rPr>
        <w:t xml:space="preserve">XI. SETKÁNÍ </w:t>
      </w:r>
      <w:r w:rsidRPr="00604387">
        <w:rPr>
          <w:b/>
          <w:bCs/>
          <w:sz w:val="24"/>
          <w:szCs w:val="24"/>
        </w:rPr>
        <w:t xml:space="preserve">pacientů s transplantovaným srdcem, jejich rodinných příslušníků, </w:t>
      </w:r>
    </w:p>
    <w:p w14:paraId="73E62F2B" w14:textId="3110099F" w:rsidR="00604387" w:rsidRPr="00604387" w:rsidRDefault="00604387" w:rsidP="00604387">
      <w:pPr>
        <w:pStyle w:val="Bezmezer"/>
        <w:jc w:val="center"/>
        <w:rPr>
          <w:b/>
          <w:bCs/>
          <w:color w:val="FF0000"/>
          <w:sz w:val="24"/>
          <w:szCs w:val="24"/>
        </w:rPr>
      </w:pPr>
      <w:r w:rsidRPr="00604387">
        <w:rPr>
          <w:b/>
          <w:bCs/>
          <w:sz w:val="24"/>
          <w:szCs w:val="24"/>
        </w:rPr>
        <w:t>lékařů a</w:t>
      </w:r>
      <w:r w:rsidRPr="00604387">
        <w:rPr>
          <w:sz w:val="24"/>
          <w:szCs w:val="24"/>
        </w:rPr>
        <w:t xml:space="preserve"> </w:t>
      </w:r>
      <w:r w:rsidRPr="00604387">
        <w:rPr>
          <w:b/>
          <w:bCs/>
          <w:sz w:val="24"/>
          <w:szCs w:val="24"/>
        </w:rPr>
        <w:t>zdravotních sester</w:t>
      </w:r>
      <w:r w:rsidRPr="00604387">
        <w:rPr>
          <w:sz w:val="24"/>
          <w:szCs w:val="24"/>
        </w:rPr>
        <w:t xml:space="preserve"> </w:t>
      </w:r>
      <w:r w:rsidRPr="00604387">
        <w:rPr>
          <w:b/>
          <w:bCs/>
          <w:color w:val="FF0000"/>
          <w:sz w:val="24"/>
          <w:szCs w:val="24"/>
        </w:rPr>
        <w:t>ve dnech 15. – 17. září 2023 v hotelu Zámeček MIKULOV</w:t>
      </w:r>
    </w:p>
    <w:p w14:paraId="1EA4D34F" w14:textId="29859FFD" w:rsidR="00573367" w:rsidRPr="00604387" w:rsidRDefault="00604387">
      <w:pPr>
        <w:rPr>
          <w:b/>
          <w:bCs/>
          <w:color w:val="FF0000"/>
        </w:rPr>
      </w:pPr>
      <w:r w:rsidRPr="00604387">
        <w:rPr>
          <w:b/>
          <w:bCs/>
          <w:color w:val="FF0000"/>
        </w:rPr>
        <w:t xml:space="preserve"> </w:t>
      </w:r>
    </w:p>
    <w:p w14:paraId="77030D2D" w14:textId="3A88E3C5" w:rsidR="00604387" w:rsidRDefault="00604387" w:rsidP="00604387">
      <w:pPr>
        <w:pStyle w:val="Bezmezer"/>
      </w:pPr>
      <w:r>
        <w:t xml:space="preserve">        </w:t>
      </w:r>
      <w:r w:rsidRPr="00604387">
        <w:rPr>
          <w:b/>
          <w:bCs/>
        </w:rPr>
        <w:t>PROGRA</w:t>
      </w:r>
      <w:r w:rsidR="005D6A79">
        <w:rPr>
          <w:b/>
          <w:bCs/>
        </w:rPr>
        <w:t>M</w:t>
      </w:r>
      <w:r w:rsidRPr="00604387">
        <w:rPr>
          <w:b/>
          <w:bCs/>
        </w:rPr>
        <w:t>:</w:t>
      </w:r>
      <w:r>
        <w:t xml:space="preserve"> </w:t>
      </w:r>
      <w:r w:rsidRPr="00604387">
        <w:rPr>
          <w:b/>
          <w:bCs/>
          <w:color w:val="FF0000"/>
        </w:rPr>
        <w:t>Pátek 15.9.2023</w:t>
      </w:r>
      <w:r w:rsidRPr="00604387">
        <w:rPr>
          <w:color w:val="FF0000"/>
        </w:rPr>
        <w:t xml:space="preserve"> </w:t>
      </w:r>
      <w:r w:rsidR="005D6A79">
        <w:t xml:space="preserve">   </w:t>
      </w:r>
      <w:r>
        <w:t xml:space="preserve">14.00 </w:t>
      </w:r>
      <w:r w:rsidR="005D6A79">
        <w:t xml:space="preserve">- </w:t>
      </w:r>
      <w:r>
        <w:t xml:space="preserve">16.00 </w:t>
      </w:r>
      <w:r w:rsidR="005D6A79">
        <w:t>P</w:t>
      </w:r>
      <w:r>
        <w:t>říjezd a ubytování účastníků</w:t>
      </w:r>
    </w:p>
    <w:p w14:paraId="7F9D319A" w14:textId="18533DFF" w:rsidR="00604387" w:rsidRDefault="00604387" w:rsidP="00604387">
      <w:pPr>
        <w:pStyle w:val="Bezmezer"/>
      </w:pPr>
      <w:r>
        <w:t xml:space="preserve">                                                               16.00 - 16.30 </w:t>
      </w:r>
      <w:r w:rsidR="005D6A79">
        <w:t>S</w:t>
      </w:r>
      <w:r>
        <w:t>eznámení účastníků s detaily programu setkání</w:t>
      </w:r>
    </w:p>
    <w:p w14:paraId="4C7E1FA0" w14:textId="5C463073" w:rsidR="00C648F2" w:rsidRDefault="00C648F2" w:rsidP="00604387">
      <w:pPr>
        <w:pStyle w:val="Bezmezer"/>
      </w:pPr>
      <w:r>
        <w:t xml:space="preserve">                                                                                        v kongresovém sálu hotelu</w:t>
      </w:r>
    </w:p>
    <w:p w14:paraId="34682401" w14:textId="42B21E55" w:rsidR="00604387" w:rsidRDefault="00604387" w:rsidP="00604387">
      <w:pPr>
        <w:pStyle w:val="Bezmezer"/>
      </w:pPr>
      <w:r>
        <w:t xml:space="preserve">                                                               17.00 - 18.00 </w:t>
      </w:r>
      <w:r w:rsidR="005D6A79">
        <w:t>P</w:t>
      </w:r>
      <w:r>
        <w:t>řednášky lékařů, předání nových rodný</w:t>
      </w:r>
      <w:r w:rsidR="005D6A79">
        <w:t>ch</w:t>
      </w:r>
      <w:r>
        <w:t xml:space="preserve"> listů</w:t>
      </w:r>
    </w:p>
    <w:p w14:paraId="76DAFF9B" w14:textId="6ECC9B22" w:rsidR="00604387" w:rsidRDefault="00604387" w:rsidP="00604387">
      <w:pPr>
        <w:pStyle w:val="Bezmezer"/>
      </w:pPr>
      <w:r>
        <w:t xml:space="preserve">                                                               18.00 -</w:t>
      </w:r>
      <w:r w:rsidR="005D6A79">
        <w:t xml:space="preserve"> </w:t>
      </w:r>
      <w:r w:rsidR="00BD126A">
        <w:t>20</w:t>
      </w:r>
      <w:r>
        <w:t>.</w:t>
      </w:r>
      <w:r w:rsidR="00BD126A">
        <w:t>0</w:t>
      </w:r>
      <w:r>
        <w:t xml:space="preserve">0 </w:t>
      </w:r>
      <w:r w:rsidR="005D6A79">
        <w:t>V</w:t>
      </w:r>
      <w:r>
        <w:t>ečeře</w:t>
      </w:r>
      <w:r w:rsidR="00E06009">
        <w:t xml:space="preserve"> v restauraci hotelu Zámeček</w:t>
      </w:r>
    </w:p>
    <w:p w14:paraId="62D3F1D2" w14:textId="4D4B9560" w:rsidR="00604387" w:rsidRDefault="00604387" w:rsidP="00604387">
      <w:pPr>
        <w:pStyle w:val="Bezmezer"/>
      </w:pPr>
      <w:r>
        <w:t xml:space="preserve">                                                               20.00 - 24.00 </w:t>
      </w:r>
      <w:r w:rsidR="005D6A79">
        <w:t>S</w:t>
      </w:r>
      <w:r>
        <w:t>polečenský večer s hudebním doprovodem</w:t>
      </w:r>
    </w:p>
    <w:p w14:paraId="3E46372C" w14:textId="4F12230C" w:rsidR="00604387" w:rsidRDefault="00604387" w:rsidP="00604387">
      <w:pPr>
        <w:pStyle w:val="Bezmezer"/>
      </w:pPr>
      <w:r>
        <w:t xml:space="preserve">                             </w:t>
      </w:r>
      <w:r w:rsidRPr="005D6A79">
        <w:rPr>
          <w:b/>
          <w:bCs/>
          <w:color w:val="FF0000"/>
        </w:rPr>
        <w:t>Sobota 16. 9.2023</w:t>
      </w:r>
      <w:r w:rsidRPr="005D6A79">
        <w:rPr>
          <w:color w:val="FF0000"/>
        </w:rPr>
        <w:t xml:space="preserve"> </w:t>
      </w:r>
      <w:r w:rsidR="00E06009">
        <w:t xml:space="preserve">07.00 </w:t>
      </w:r>
      <w:r w:rsidR="005D6A79">
        <w:t xml:space="preserve">- </w:t>
      </w:r>
      <w:r w:rsidR="00E06009">
        <w:t xml:space="preserve">09.00 </w:t>
      </w:r>
      <w:r w:rsidR="005D6A79">
        <w:t>S</w:t>
      </w:r>
      <w:r w:rsidR="00E06009">
        <w:t>nídaně</w:t>
      </w:r>
    </w:p>
    <w:p w14:paraId="777DFD6B" w14:textId="0EA7D783" w:rsidR="00E06009" w:rsidRDefault="00E06009" w:rsidP="00604387">
      <w:pPr>
        <w:pStyle w:val="Bezmezer"/>
      </w:pPr>
      <w:r>
        <w:t xml:space="preserve">                                                              </w:t>
      </w:r>
      <w:r w:rsidR="005D6A79">
        <w:t xml:space="preserve"> </w:t>
      </w:r>
      <w:r>
        <w:t xml:space="preserve">09.30 </w:t>
      </w:r>
      <w:r w:rsidR="005D6A79">
        <w:t xml:space="preserve">- </w:t>
      </w:r>
      <w:r>
        <w:t>12.</w:t>
      </w:r>
      <w:r w:rsidR="00F720A5">
        <w:t>3</w:t>
      </w:r>
      <w:r>
        <w:t xml:space="preserve">0 </w:t>
      </w:r>
      <w:r w:rsidR="005D6A79">
        <w:t>V</w:t>
      </w:r>
      <w:r>
        <w:t>ýstup na Svatý kopeček, prohlídka Dietrichsteinské</w:t>
      </w:r>
    </w:p>
    <w:p w14:paraId="555DEA94" w14:textId="5FF4532D" w:rsidR="00E06009" w:rsidRDefault="00E06009" w:rsidP="00604387">
      <w:pPr>
        <w:pStyle w:val="Bezmezer"/>
      </w:pPr>
      <w:r>
        <w:t xml:space="preserve">                                                                                         hroby a zámku v Mikulově</w:t>
      </w:r>
    </w:p>
    <w:p w14:paraId="6BEC9941" w14:textId="4BB621F3" w:rsidR="00E06009" w:rsidRDefault="00E06009" w:rsidP="00604387">
      <w:pPr>
        <w:pStyle w:val="Bezmezer"/>
      </w:pPr>
      <w:r>
        <w:t xml:space="preserve">                                                                                         </w:t>
      </w:r>
      <w:r w:rsidR="005D6A79">
        <w:t>T</w:t>
      </w:r>
      <w:r>
        <w:t>enisté: dvouhry a čtyřhry na objednaných kurtech</w:t>
      </w:r>
    </w:p>
    <w:p w14:paraId="0E9E3883" w14:textId="55F59057" w:rsidR="00E06009" w:rsidRDefault="00E06009" w:rsidP="00604387">
      <w:pPr>
        <w:pStyle w:val="Bezmezer"/>
      </w:pPr>
      <w:r>
        <w:t xml:space="preserve">                                                                                         </w:t>
      </w:r>
      <w:r w:rsidR="005D6A79">
        <w:t>V</w:t>
      </w:r>
      <w:r>
        <w:t xml:space="preserve">olejbalisté: lékaři: transplantovaní </w:t>
      </w:r>
      <w:r w:rsidR="005D6A79">
        <w:t>dle zájmu</w:t>
      </w:r>
    </w:p>
    <w:p w14:paraId="36A70A12" w14:textId="2AD1BA68" w:rsidR="00E06009" w:rsidRDefault="00E06009" w:rsidP="00604387">
      <w:pPr>
        <w:pStyle w:val="Bezmezer"/>
      </w:pPr>
      <w:r>
        <w:t xml:space="preserve">                                                               12.</w:t>
      </w:r>
      <w:r w:rsidR="00BD126A">
        <w:t>30</w:t>
      </w:r>
      <w:r>
        <w:t xml:space="preserve"> –14.00 </w:t>
      </w:r>
      <w:r w:rsidR="005D6A79">
        <w:t>O</w:t>
      </w:r>
      <w:r>
        <w:t>běd v restauraci hotelu Zámeček</w:t>
      </w:r>
    </w:p>
    <w:p w14:paraId="0D3E92AE" w14:textId="405B849C" w:rsidR="00E06009" w:rsidRDefault="00E06009" w:rsidP="00604387">
      <w:pPr>
        <w:pStyle w:val="Bezmezer"/>
      </w:pPr>
      <w:r>
        <w:t xml:space="preserve">                                                               14.00 - 18.30 </w:t>
      </w:r>
      <w:r w:rsidR="005D6A79">
        <w:t>P</w:t>
      </w:r>
      <w:r>
        <w:t>rocházka po Pálavě a výstup na Děvíčky</w:t>
      </w:r>
      <w:r w:rsidR="00435A9B">
        <w:t xml:space="preserve"> </w:t>
      </w:r>
    </w:p>
    <w:p w14:paraId="79748093" w14:textId="2631798B" w:rsidR="00E06009" w:rsidRDefault="00E06009" w:rsidP="00604387">
      <w:pPr>
        <w:pStyle w:val="Bezmezer"/>
      </w:pPr>
      <w:r>
        <w:t xml:space="preserve">                                                                                        Návštěva Archeoparku v Pavlově</w:t>
      </w:r>
    </w:p>
    <w:p w14:paraId="30645E26" w14:textId="3ECD1DA2" w:rsidR="00E06009" w:rsidRDefault="00E06009" w:rsidP="00604387">
      <w:pPr>
        <w:pStyle w:val="Bezmezer"/>
      </w:pPr>
      <w:r>
        <w:t xml:space="preserve">                                                                                        Projížďka lodí po Nových Mlýnech</w:t>
      </w:r>
    </w:p>
    <w:p w14:paraId="3EEFEE86" w14:textId="1B94C3C6" w:rsidR="00E06009" w:rsidRDefault="00E06009" w:rsidP="00604387">
      <w:pPr>
        <w:pStyle w:val="Bezmezer"/>
      </w:pPr>
      <w:r>
        <w:t xml:space="preserve">                                                               1</w:t>
      </w:r>
      <w:r w:rsidR="00BD126A">
        <w:t>9.00</w:t>
      </w:r>
      <w:r>
        <w:t xml:space="preserve"> – 02.00 </w:t>
      </w:r>
      <w:r w:rsidR="005D6A79">
        <w:t>V</w:t>
      </w:r>
      <w:r>
        <w:t xml:space="preserve">ečeře (zabijačkové speciality) ve sklípku hotelu </w:t>
      </w:r>
    </w:p>
    <w:p w14:paraId="7CA1D1E6" w14:textId="3C4E005B" w:rsidR="00E06009" w:rsidRDefault="00E06009" w:rsidP="00604387">
      <w:pPr>
        <w:pStyle w:val="Bezmezer"/>
      </w:pPr>
      <w:r>
        <w:t xml:space="preserve">                                                                                         Zámeček za hudebního doprovodu</w:t>
      </w:r>
    </w:p>
    <w:p w14:paraId="16D52F04" w14:textId="77777777" w:rsidR="00F720A5" w:rsidRDefault="00E06009" w:rsidP="00604387">
      <w:pPr>
        <w:pStyle w:val="Bezmezer"/>
      </w:pPr>
      <w:r>
        <w:t xml:space="preserve">                             </w:t>
      </w:r>
      <w:r w:rsidRPr="005D6A79">
        <w:rPr>
          <w:b/>
          <w:bCs/>
          <w:color w:val="FF0000"/>
        </w:rPr>
        <w:t>Neděle 17.</w:t>
      </w:r>
      <w:r w:rsidR="005D6A79">
        <w:rPr>
          <w:b/>
          <w:bCs/>
          <w:color w:val="FF0000"/>
        </w:rPr>
        <w:t xml:space="preserve"> </w:t>
      </w:r>
      <w:r w:rsidRPr="005D6A79">
        <w:rPr>
          <w:b/>
          <w:bCs/>
          <w:color w:val="FF0000"/>
        </w:rPr>
        <w:t>9.</w:t>
      </w:r>
      <w:r w:rsidR="005D6A79">
        <w:rPr>
          <w:b/>
          <w:bCs/>
          <w:color w:val="FF0000"/>
        </w:rPr>
        <w:t xml:space="preserve"> </w:t>
      </w:r>
      <w:r w:rsidRPr="005D6A79">
        <w:rPr>
          <w:b/>
          <w:bCs/>
          <w:color w:val="FF0000"/>
        </w:rPr>
        <w:t>2023</w:t>
      </w:r>
      <w:r w:rsidR="005D6A79">
        <w:rPr>
          <w:color w:val="FF0000"/>
        </w:rPr>
        <w:t xml:space="preserve"> </w:t>
      </w:r>
      <w:r>
        <w:t xml:space="preserve">07.00 </w:t>
      </w:r>
      <w:r w:rsidR="005D6A79">
        <w:t xml:space="preserve">- </w:t>
      </w:r>
      <w:r>
        <w:t>09.</w:t>
      </w:r>
      <w:r w:rsidR="005D6A79">
        <w:t>0</w:t>
      </w:r>
      <w:r>
        <w:t>0</w:t>
      </w:r>
      <w:r w:rsidR="005D6A79">
        <w:t xml:space="preserve"> Snídaně</w:t>
      </w:r>
      <w:r>
        <w:t xml:space="preserve">  </w:t>
      </w:r>
    </w:p>
    <w:p w14:paraId="692B622A" w14:textId="410031B7" w:rsidR="005D6A79" w:rsidRDefault="00F720A5" w:rsidP="00604387">
      <w:pPr>
        <w:pStyle w:val="Bezmezer"/>
      </w:pPr>
      <w:r>
        <w:t xml:space="preserve">                                                                09.00               Ukončení setkání a odjezd domů </w:t>
      </w:r>
      <w:r w:rsidR="00E06009">
        <w:t xml:space="preserve">  </w:t>
      </w:r>
    </w:p>
    <w:p w14:paraId="5A0BFF58" w14:textId="194FC443" w:rsidR="005D6A79" w:rsidRDefault="005D6A79" w:rsidP="00604387">
      <w:pPr>
        <w:pStyle w:val="Bezmezer"/>
      </w:pPr>
    </w:p>
    <w:p w14:paraId="24290A65" w14:textId="5CE13C37" w:rsidR="005D6A79" w:rsidRPr="00C648F2" w:rsidRDefault="00C648F2" w:rsidP="00604387">
      <w:pPr>
        <w:pStyle w:val="Bezmezer"/>
        <w:rPr>
          <w:b/>
          <w:bCs/>
          <w:color w:val="FF0000"/>
          <w:u w:val="single"/>
        </w:rPr>
      </w:pPr>
      <w:r w:rsidRPr="00C648F2">
        <w:rPr>
          <w:b/>
          <w:bCs/>
          <w:color w:val="FF0000"/>
        </w:rPr>
        <w:t xml:space="preserve">         </w:t>
      </w:r>
      <w:r w:rsidR="005D6A79" w:rsidRPr="00C648F2">
        <w:rPr>
          <w:b/>
          <w:bCs/>
          <w:color w:val="FF0000"/>
          <w:u w:val="single"/>
        </w:rPr>
        <w:t>Cena: transplantovaný pacient 2.225,- Kč</w:t>
      </w:r>
      <w:r>
        <w:rPr>
          <w:b/>
          <w:bCs/>
          <w:color w:val="FF0000"/>
          <w:u w:val="single"/>
        </w:rPr>
        <w:t xml:space="preserve"> (500 Kč doplácí spolek), </w:t>
      </w:r>
      <w:r w:rsidR="005D6A79" w:rsidRPr="00C648F2">
        <w:rPr>
          <w:b/>
          <w:bCs/>
          <w:color w:val="FF0000"/>
          <w:u w:val="single"/>
        </w:rPr>
        <w:t>ostatní 2.725,- Kč</w:t>
      </w:r>
    </w:p>
    <w:p w14:paraId="39CF8146" w14:textId="689F1ADE" w:rsidR="00F720A5" w:rsidRPr="00C648F2" w:rsidRDefault="005D6A79" w:rsidP="00604387">
      <w:pPr>
        <w:pStyle w:val="Bezmezer"/>
        <w:rPr>
          <w:b/>
          <w:bCs/>
        </w:rPr>
      </w:pPr>
      <w:r>
        <w:t xml:space="preserve">         </w:t>
      </w:r>
      <w:r w:rsidR="00725E48">
        <w:t xml:space="preserve">                 </w:t>
      </w:r>
      <w:r w:rsidRPr="00C648F2">
        <w:rPr>
          <w:b/>
          <w:bCs/>
        </w:rPr>
        <w:t>Úhrada v hotovosti nebo kartou</w:t>
      </w:r>
      <w:r w:rsidR="00725E48">
        <w:rPr>
          <w:b/>
          <w:bCs/>
        </w:rPr>
        <w:t xml:space="preserve"> </w:t>
      </w:r>
      <w:r w:rsidRPr="00C648F2">
        <w:rPr>
          <w:b/>
          <w:bCs/>
        </w:rPr>
        <w:t>po příjezdu na recepci hotelu</w:t>
      </w:r>
    </w:p>
    <w:p w14:paraId="55DCE250" w14:textId="0BDEA5E1" w:rsidR="00BD126A" w:rsidRDefault="005D6A79" w:rsidP="00604387">
      <w:pPr>
        <w:pStyle w:val="Bezmezer"/>
      </w:pPr>
      <w:r>
        <w:t xml:space="preserve">         </w:t>
      </w:r>
      <w:r w:rsidRPr="00C648F2">
        <w:rPr>
          <w:b/>
          <w:bCs/>
          <w:color w:val="C00000"/>
          <w:u w:val="single"/>
        </w:rPr>
        <w:t>Výběr z nabídky MENU</w:t>
      </w:r>
      <w:r>
        <w:t xml:space="preserve">: </w:t>
      </w:r>
      <w:r w:rsidR="00BD126A" w:rsidRPr="00725E48">
        <w:rPr>
          <w:b/>
          <w:bCs/>
          <w:u w:val="single"/>
        </w:rPr>
        <w:t>Večeře v pátek 15.9.2023</w:t>
      </w:r>
      <w:r w:rsidR="00BD126A">
        <w:t xml:space="preserve"> 1) Pečená vepřová plec s dušeným zelím a</w:t>
      </w:r>
    </w:p>
    <w:p w14:paraId="4C187C9A" w14:textId="7AF3C0B8" w:rsidR="005D6A79" w:rsidRDefault="00BD126A" w:rsidP="00604387">
      <w:pPr>
        <w:pStyle w:val="Bezmezer"/>
      </w:pPr>
      <w:r>
        <w:t xml:space="preserve">                                                                                                        houskovým knedlíkem</w:t>
      </w:r>
      <w:r w:rsidR="005D6A79">
        <w:t xml:space="preserve"> </w:t>
      </w:r>
    </w:p>
    <w:p w14:paraId="01740DAE" w14:textId="78266228" w:rsidR="005D6A79" w:rsidRDefault="00BD126A" w:rsidP="00604387">
      <w:pPr>
        <w:pStyle w:val="Bezmezer"/>
      </w:pPr>
      <w:r>
        <w:t xml:space="preserve">                                                                                                    2) Kuřecí kousky na smetaně, dušená rýže</w:t>
      </w:r>
    </w:p>
    <w:p w14:paraId="394197AA" w14:textId="25B681AF" w:rsidR="00BD126A" w:rsidRDefault="00BD126A" w:rsidP="00604387">
      <w:pPr>
        <w:pStyle w:val="Bezmezer"/>
      </w:pPr>
      <w:r>
        <w:t xml:space="preserve">                                                     </w:t>
      </w:r>
      <w:r w:rsidRPr="00725E48">
        <w:rPr>
          <w:b/>
          <w:bCs/>
          <w:u w:val="single"/>
        </w:rPr>
        <w:t>Oběd v sobotu 16.9.2023</w:t>
      </w:r>
      <w:r>
        <w:t xml:space="preserve">       Hovězí vývar, nudle, knedlíčky</w:t>
      </w:r>
    </w:p>
    <w:p w14:paraId="5C3B74FC" w14:textId="6599E9D1" w:rsidR="00BD126A" w:rsidRDefault="00BD126A" w:rsidP="00604387">
      <w:pPr>
        <w:pStyle w:val="Bezmezer"/>
      </w:pPr>
      <w:r>
        <w:t xml:space="preserve">                                                                                                     1) Smažený vepřový řízek, bramborový salát</w:t>
      </w:r>
    </w:p>
    <w:p w14:paraId="0E0C1B28" w14:textId="3A9DD5CE" w:rsidR="00BD126A" w:rsidRDefault="00BD126A" w:rsidP="00604387">
      <w:pPr>
        <w:pStyle w:val="Bezmezer"/>
      </w:pPr>
      <w:r>
        <w:t xml:space="preserve">                                                                                                     2) Marinovaná plec, vařené bramborové </w:t>
      </w:r>
    </w:p>
    <w:p w14:paraId="76B4E9FE" w14:textId="3F801531" w:rsidR="00BD126A" w:rsidRDefault="00BD126A" w:rsidP="00604387">
      <w:pPr>
        <w:pStyle w:val="Bezmezer"/>
      </w:pPr>
      <w:r>
        <w:t xml:space="preserve">                                                                                                          hranolky, zeleninová obloha</w:t>
      </w:r>
    </w:p>
    <w:p w14:paraId="2FB9DF3B" w14:textId="77777777" w:rsidR="00F720A5" w:rsidRDefault="00F720A5" w:rsidP="00604387">
      <w:pPr>
        <w:pStyle w:val="Bezmezer"/>
      </w:pPr>
    </w:p>
    <w:p w14:paraId="1C14981D" w14:textId="66BA2E46" w:rsidR="00BD126A" w:rsidRDefault="00725E48" w:rsidP="00604387">
      <w:pPr>
        <w:pStyle w:val="Bezmezer"/>
      </w:pPr>
      <w:r w:rsidRPr="00725E48">
        <w:rPr>
          <w:b/>
          <w:bCs/>
          <w:u w:val="single"/>
        </w:rPr>
        <w:t>Společná</w:t>
      </w:r>
      <w:r w:rsidR="00BD126A" w:rsidRPr="00725E48">
        <w:rPr>
          <w:b/>
          <w:bCs/>
          <w:u w:val="single"/>
        </w:rPr>
        <w:t xml:space="preserve"> </w:t>
      </w:r>
      <w:r w:rsidRPr="00725E48">
        <w:rPr>
          <w:b/>
          <w:bCs/>
          <w:u w:val="single"/>
        </w:rPr>
        <w:t>v</w:t>
      </w:r>
      <w:r w:rsidR="00BD126A" w:rsidRPr="00725E48">
        <w:rPr>
          <w:b/>
          <w:bCs/>
          <w:u w:val="single"/>
        </w:rPr>
        <w:t>ečeře</w:t>
      </w:r>
      <w:r w:rsidR="00BD126A" w:rsidRPr="00725E48">
        <w:rPr>
          <w:b/>
          <w:bCs/>
        </w:rPr>
        <w:t xml:space="preserve"> v sobotu 16.9.</w:t>
      </w:r>
      <w:r w:rsidR="00BD126A" w:rsidRPr="00725E48">
        <w:rPr>
          <w:b/>
          <w:bCs/>
          <w:u w:val="single"/>
        </w:rPr>
        <w:t>2023</w:t>
      </w:r>
      <w:r w:rsidRPr="00725E48">
        <w:rPr>
          <w:b/>
          <w:bCs/>
          <w:u w:val="single"/>
        </w:rPr>
        <w:t xml:space="preserve"> při posezení</w:t>
      </w:r>
      <w:r w:rsidR="00BD126A" w:rsidRPr="00725E48">
        <w:rPr>
          <w:b/>
          <w:bCs/>
          <w:u w:val="single"/>
        </w:rPr>
        <w:t xml:space="preserve"> v hotelovém sklípku</w:t>
      </w:r>
      <w:r w:rsidR="00BD126A">
        <w:t>: zabijačkový kotlík</w:t>
      </w:r>
      <w:r w:rsidR="001741BF">
        <w:t>= vepřové hody (jazyk, plecko, lalok, ovarová hlava, srdce), hořčice, křen, okurek, kozí roh, uzené maso (klobásy, plec, bůček) přímo z udírny, brambory pečené ve slupce s dresingem- tvaroh a koření, kuřecí křídla sweet chilli pečená nebo smažená dle výběru, dušená rýže, pečené vepřové koleno bez kosti, hořčice, křen, cibulka, beraní rohy, americké brambory, kotlíkový hovězí guláš, cibule, feferonka, bohatá zdobená sýrová mísa (eidam, hermelín, niva, parenica, korbáček, ozdoba), zeleninová mísa, smažené vepřové řízečky, smažené kuřecí filety v lupínkové kukuřičné strouhance, lehký bramborový salát s cibulkou, petrželovou natí, octovou zálivkou, šunková kýta, zabíjačkový talíř (jitrnice, tlačenka),</w:t>
      </w:r>
      <w:r w:rsidR="00C648F2">
        <w:t>t</w:t>
      </w:r>
      <w:r w:rsidR="001741BF">
        <w:t>eplé domácí bůčkové masové škvarky v kachním sádle, vepřové sádlo s opraženou cibulkou, koření,</w:t>
      </w:r>
      <w:r w:rsidR="00C648F2">
        <w:t xml:space="preserve"> s</w:t>
      </w:r>
      <w:r w:rsidR="001741BF">
        <w:t>ůl, chléb (bochník), chléb (labužník), domácí buchta.</w:t>
      </w:r>
      <w:r w:rsidR="00923616">
        <w:t xml:space="preserve"> Přípitek. </w:t>
      </w:r>
    </w:p>
    <w:p w14:paraId="2675FF8B" w14:textId="17D92BF3" w:rsidR="00C648F2" w:rsidRDefault="00C648F2" w:rsidP="00604387">
      <w:pPr>
        <w:pStyle w:val="Bezmezer"/>
      </w:pPr>
    </w:p>
    <w:p w14:paraId="3873CCE9" w14:textId="27901295" w:rsidR="00725E48" w:rsidRDefault="00C648F2" w:rsidP="00604387">
      <w:pPr>
        <w:pStyle w:val="Bezmezer"/>
        <w:rPr>
          <w:b/>
          <w:bCs/>
        </w:rPr>
      </w:pPr>
      <w:r w:rsidRPr="00725E48">
        <w:rPr>
          <w:b/>
          <w:bCs/>
          <w:color w:val="FF0000"/>
        </w:rPr>
        <w:t xml:space="preserve">Přihlášky s výběrem MENU </w:t>
      </w:r>
      <w:r w:rsidRPr="00725E48">
        <w:rPr>
          <w:b/>
          <w:bCs/>
        </w:rPr>
        <w:t xml:space="preserve">zašlete </w:t>
      </w:r>
      <w:r w:rsidRPr="00725E48">
        <w:rPr>
          <w:b/>
          <w:bCs/>
          <w:color w:val="FF0000"/>
        </w:rPr>
        <w:t xml:space="preserve">do 15. 8. 2023 </w:t>
      </w:r>
      <w:r w:rsidRPr="00725E48">
        <w:rPr>
          <w:b/>
          <w:bCs/>
        </w:rPr>
        <w:t xml:space="preserve">na Ing. František Kmínek – email: </w:t>
      </w:r>
      <w:hyperlink r:id="rId4" w:history="1">
        <w:r w:rsidRPr="00725E48">
          <w:rPr>
            <w:rStyle w:val="Hypertextovodkaz"/>
            <w:b/>
            <w:bCs/>
          </w:rPr>
          <w:t>fkminek@seznam.cz</w:t>
        </w:r>
      </w:hyperlink>
      <w:r w:rsidRPr="00725E48">
        <w:rPr>
          <w:b/>
          <w:bCs/>
        </w:rPr>
        <w:t xml:space="preserve"> nebo telefon </w:t>
      </w:r>
      <w:r w:rsidR="00923616">
        <w:rPr>
          <w:b/>
          <w:bCs/>
        </w:rPr>
        <w:t xml:space="preserve">+420 </w:t>
      </w:r>
      <w:r w:rsidRPr="00725E48">
        <w:rPr>
          <w:b/>
          <w:bCs/>
        </w:rPr>
        <w:t>602 755</w:t>
      </w:r>
      <w:r w:rsidR="00725E48">
        <w:rPr>
          <w:b/>
          <w:bCs/>
        </w:rPr>
        <w:t> </w:t>
      </w:r>
      <w:r w:rsidRPr="00725E48">
        <w:rPr>
          <w:b/>
          <w:bCs/>
        </w:rPr>
        <w:t>729</w:t>
      </w:r>
    </w:p>
    <w:p w14:paraId="4236438F" w14:textId="43CE6377" w:rsidR="00725E48" w:rsidRDefault="00725E48" w:rsidP="00604387">
      <w:pPr>
        <w:pStyle w:val="Bezmezer"/>
        <w:rPr>
          <w:b/>
          <w:bCs/>
        </w:rPr>
      </w:pPr>
      <w:r>
        <w:rPr>
          <w:b/>
          <w:bCs/>
        </w:rPr>
        <w:lastRenderedPageBreak/>
        <w:t xml:space="preserve">                                                      PŘIHLÁŠKA NA XI. SETKÁNÍ 15. – 17. ZÁŘÍ 2023</w:t>
      </w:r>
    </w:p>
    <w:tbl>
      <w:tblPr>
        <w:tblStyle w:val="Mkatabulky"/>
        <w:tblW w:w="9356" w:type="dxa"/>
        <w:tblInd w:w="137" w:type="dxa"/>
        <w:tblLook w:val="04A0" w:firstRow="1" w:lastRow="0" w:firstColumn="1" w:lastColumn="0" w:noHBand="0" w:noVBand="1"/>
      </w:tblPr>
      <w:tblGrid>
        <w:gridCol w:w="1843"/>
        <w:gridCol w:w="1984"/>
        <w:gridCol w:w="2127"/>
        <w:gridCol w:w="1701"/>
        <w:gridCol w:w="1701"/>
      </w:tblGrid>
      <w:tr w:rsidR="00725E48" w14:paraId="7E4584B2" w14:textId="77777777" w:rsidTr="00435A9B">
        <w:tc>
          <w:tcPr>
            <w:tcW w:w="1843" w:type="dxa"/>
          </w:tcPr>
          <w:p w14:paraId="36163A9C" w14:textId="77777777" w:rsidR="00725E48" w:rsidRDefault="00725E48" w:rsidP="00604387">
            <w:pPr>
              <w:pStyle w:val="Bezmezer"/>
              <w:rPr>
                <w:b/>
                <w:bCs/>
              </w:rPr>
            </w:pPr>
          </w:p>
          <w:p w14:paraId="431D4617" w14:textId="0DD33DAE" w:rsidR="00725E48" w:rsidRDefault="00725E48" w:rsidP="00604387">
            <w:pPr>
              <w:pStyle w:val="Bezmezer"/>
              <w:rPr>
                <w:b/>
                <w:bCs/>
              </w:rPr>
            </w:pPr>
          </w:p>
        </w:tc>
        <w:tc>
          <w:tcPr>
            <w:tcW w:w="1984" w:type="dxa"/>
          </w:tcPr>
          <w:p w14:paraId="5516CAAE" w14:textId="2A3C53B5" w:rsidR="00725E48" w:rsidRDefault="00725E48" w:rsidP="00604387">
            <w:pPr>
              <w:pStyle w:val="Bezmezer"/>
              <w:rPr>
                <w:b/>
                <w:bCs/>
              </w:rPr>
            </w:pPr>
            <w:r>
              <w:rPr>
                <w:b/>
                <w:bCs/>
              </w:rPr>
              <w:t xml:space="preserve"> ÚČASTNÍK 1</w:t>
            </w:r>
          </w:p>
        </w:tc>
        <w:tc>
          <w:tcPr>
            <w:tcW w:w="2127" w:type="dxa"/>
          </w:tcPr>
          <w:p w14:paraId="666A4562" w14:textId="672F4413" w:rsidR="00725E48" w:rsidRDefault="00725E48" w:rsidP="00604387">
            <w:pPr>
              <w:pStyle w:val="Bezmezer"/>
              <w:rPr>
                <w:b/>
                <w:bCs/>
              </w:rPr>
            </w:pPr>
            <w:r>
              <w:rPr>
                <w:b/>
                <w:bCs/>
              </w:rPr>
              <w:t>ÚČASTNÍK 2</w:t>
            </w:r>
          </w:p>
        </w:tc>
        <w:tc>
          <w:tcPr>
            <w:tcW w:w="1701" w:type="dxa"/>
          </w:tcPr>
          <w:p w14:paraId="15F4A815" w14:textId="118A5ABE" w:rsidR="00725E48" w:rsidRDefault="00725E48" w:rsidP="00604387">
            <w:pPr>
              <w:pStyle w:val="Bezmezer"/>
              <w:rPr>
                <w:b/>
                <w:bCs/>
              </w:rPr>
            </w:pPr>
            <w:r>
              <w:rPr>
                <w:b/>
                <w:bCs/>
              </w:rPr>
              <w:t>ÚČASTNÍK 3</w:t>
            </w:r>
          </w:p>
        </w:tc>
        <w:tc>
          <w:tcPr>
            <w:tcW w:w="1701" w:type="dxa"/>
          </w:tcPr>
          <w:p w14:paraId="65E0DB2F" w14:textId="779CE47C" w:rsidR="00725E48" w:rsidRDefault="00725E48" w:rsidP="00604387">
            <w:pPr>
              <w:pStyle w:val="Bezmezer"/>
              <w:rPr>
                <w:b/>
                <w:bCs/>
              </w:rPr>
            </w:pPr>
            <w:r>
              <w:rPr>
                <w:b/>
                <w:bCs/>
              </w:rPr>
              <w:t>ÚČASTNÍK 4</w:t>
            </w:r>
          </w:p>
        </w:tc>
      </w:tr>
      <w:tr w:rsidR="00725E48" w14:paraId="5EC82B4D" w14:textId="77777777" w:rsidTr="00435A9B">
        <w:tc>
          <w:tcPr>
            <w:tcW w:w="1843" w:type="dxa"/>
          </w:tcPr>
          <w:p w14:paraId="4C008CB6" w14:textId="26597E72" w:rsidR="00725E48" w:rsidRDefault="00725E48" w:rsidP="00604387">
            <w:pPr>
              <w:pStyle w:val="Bezmezer"/>
              <w:rPr>
                <w:b/>
                <w:bCs/>
              </w:rPr>
            </w:pPr>
            <w:r>
              <w:rPr>
                <w:b/>
                <w:bCs/>
              </w:rPr>
              <w:t>Příjmení a jméno</w:t>
            </w:r>
          </w:p>
        </w:tc>
        <w:tc>
          <w:tcPr>
            <w:tcW w:w="1984" w:type="dxa"/>
          </w:tcPr>
          <w:p w14:paraId="5B8F83C1" w14:textId="77777777" w:rsidR="00725E48" w:rsidRDefault="00725E48" w:rsidP="00604387">
            <w:pPr>
              <w:pStyle w:val="Bezmezer"/>
              <w:rPr>
                <w:b/>
                <w:bCs/>
              </w:rPr>
            </w:pPr>
          </w:p>
          <w:p w14:paraId="4C22F942" w14:textId="735D40E5" w:rsidR="00F720A5" w:rsidRDefault="00F720A5" w:rsidP="00604387">
            <w:pPr>
              <w:pStyle w:val="Bezmezer"/>
              <w:rPr>
                <w:b/>
                <w:bCs/>
              </w:rPr>
            </w:pPr>
          </w:p>
        </w:tc>
        <w:tc>
          <w:tcPr>
            <w:tcW w:w="2127" w:type="dxa"/>
          </w:tcPr>
          <w:p w14:paraId="74C13C54" w14:textId="77777777" w:rsidR="00725E48" w:rsidRDefault="00725E48" w:rsidP="00604387">
            <w:pPr>
              <w:pStyle w:val="Bezmezer"/>
              <w:rPr>
                <w:b/>
                <w:bCs/>
              </w:rPr>
            </w:pPr>
          </w:p>
        </w:tc>
        <w:tc>
          <w:tcPr>
            <w:tcW w:w="1701" w:type="dxa"/>
          </w:tcPr>
          <w:p w14:paraId="34345D2D" w14:textId="77777777" w:rsidR="00725E48" w:rsidRDefault="00725E48" w:rsidP="00604387">
            <w:pPr>
              <w:pStyle w:val="Bezmezer"/>
              <w:rPr>
                <w:b/>
                <w:bCs/>
              </w:rPr>
            </w:pPr>
          </w:p>
        </w:tc>
        <w:tc>
          <w:tcPr>
            <w:tcW w:w="1701" w:type="dxa"/>
          </w:tcPr>
          <w:p w14:paraId="57E74829" w14:textId="77777777" w:rsidR="00725E48" w:rsidRDefault="00725E48" w:rsidP="00604387">
            <w:pPr>
              <w:pStyle w:val="Bezmezer"/>
              <w:rPr>
                <w:b/>
                <w:bCs/>
              </w:rPr>
            </w:pPr>
          </w:p>
        </w:tc>
      </w:tr>
      <w:tr w:rsidR="00725E48" w14:paraId="50755A1A" w14:textId="77777777" w:rsidTr="00435A9B">
        <w:tc>
          <w:tcPr>
            <w:tcW w:w="1843" w:type="dxa"/>
          </w:tcPr>
          <w:p w14:paraId="40322415" w14:textId="775DFF0C" w:rsidR="00725E48" w:rsidRDefault="00725E48" w:rsidP="00604387">
            <w:pPr>
              <w:pStyle w:val="Bezmezer"/>
              <w:rPr>
                <w:b/>
                <w:bCs/>
              </w:rPr>
            </w:pPr>
            <w:r>
              <w:rPr>
                <w:b/>
                <w:bCs/>
              </w:rPr>
              <w:t>Datum narození</w:t>
            </w:r>
          </w:p>
        </w:tc>
        <w:tc>
          <w:tcPr>
            <w:tcW w:w="1984" w:type="dxa"/>
          </w:tcPr>
          <w:p w14:paraId="4533DDF2" w14:textId="77777777" w:rsidR="00725E48" w:rsidRDefault="00725E48" w:rsidP="00604387">
            <w:pPr>
              <w:pStyle w:val="Bezmezer"/>
              <w:rPr>
                <w:b/>
                <w:bCs/>
              </w:rPr>
            </w:pPr>
          </w:p>
          <w:p w14:paraId="5E9EFDD0" w14:textId="2BBE78FA" w:rsidR="00F720A5" w:rsidRDefault="00F720A5" w:rsidP="00604387">
            <w:pPr>
              <w:pStyle w:val="Bezmezer"/>
              <w:rPr>
                <w:b/>
                <w:bCs/>
              </w:rPr>
            </w:pPr>
          </w:p>
        </w:tc>
        <w:tc>
          <w:tcPr>
            <w:tcW w:w="2127" w:type="dxa"/>
          </w:tcPr>
          <w:p w14:paraId="147BF9A5" w14:textId="77777777" w:rsidR="00725E48" w:rsidRDefault="00725E48" w:rsidP="00604387">
            <w:pPr>
              <w:pStyle w:val="Bezmezer"/>
              <w:rPr>
                <w:b/>
                <w:bCs/>
              </w:rPr>
            </w:pPr>
          </w:p>
        </w:tc>
        <w:tc>
          <w:tcPr>
            <w:tcW w:w="1701" w:type="dxa"/>
          </w:tcPr>
          <w:p w14:paraId="7324E3B0" w14:textId="77777777" w:rsidR="00725E48" w:rsidRDefault="00725E48" w:rsidP="00604387">
            <w:pPr>
              <w:pStyle w:val="Bezmezer"/>
              <w:rPr>
                <w:b/>
                <w:bCs/>
              </w:rPr>
            </w:pPr>
          </w:p>
        </w:tc>
        <w:tc>
          <w:tcPr>
            <w:tcW w:w="1701" w:type="dxa"/>
          </w:tcPr>
          <w:p w14:paraId="693FD258" w14:textId="77777777" w:rsidR="00725E48" w:rsidRDefault="00725E48" w:rsidP="00604387">
            <w:pPr>
              <w:pStyle w:val="Bezmezer"/>
              <w:rPr>
                <w:b/>
                <w:bCs/>
              </w:rPr>
            </w:pPr>
          </w:p>
        </w:tc>
      </w:tr>
      <w:tr w:rsidR="00725E48" w14:paraId="3CBD5462" w14:textId="77777777" w:rsidTr="00435A9B">
        <w:tc>
          <w:tcPr>
            <w:tcW w:w="1843" w:type="dxa"/>
          </w:tcPr>
          <w:p w14:paraId="410E7302" w14:textId="4C3803D3" w:rsidR="00725E48" w:rsidRDefault="00725E48" w:rsidP="00604387">
            <w:pPr>
              <w:pStyle w:val="Bezmezer"/>
              <w:rPr>
                <w:b/>
                <w:bCs/>
              </w:rPr>
            </w:pPr>
            <w:r>
              <w:rPr>
                <w:b/>
                <w:bCs/>
              </w:rPr>
              <w:t>Bydliště</w:t>
            </w:r>
          </w:p>
        </w:tc>
        <w:tc>
          <w:tcPr>
            <w:tcW w:w="1984" w:type="dxa"/>
          </w:tcPr>
          <w:p w14:paraId="481CD833" w14:textId="77777777" w:rsidR="00725E48" w:rsidRDefault="00725E48" w:rsidP="00604387">
            <w:pPr>
              <w:pStyle w:val="Bezmezer"/>
              <w:rPr>
                <w:b/>
                <w:bCs/>
              </w:rPr>
            </w:pPr>
          </w:p>
          <w:p w14:paraId="625EEC37" w14:textId="71D65F8F" w:rsidR="00F720A5" w:rsidRDefault="00F720A5" w:rsidP="00604387">
            <w:pPr>
              <w:pStyle w:val="Bezmezer"/>
              <w:rPr>
                <w:b/>
                <w:bCs/>
              </w:rPr>
            </w:pPr>
          </w:p>
        </w:tc>
        <w:tc>
          <w:tcPr>
            <w:tcW w:w="2127" w:type="dxa"/>
          </w:tcPr>
          <w:p w14:paraId="6E98E7AC" w14:textId="77777777" w:rsidR="00725E48" w:rsidRDefault="00725E48" w:rsidP="00604387">
            <w:pPr>
              <w:pStyle w:val="Bezmezer"/>
              <w:rPr>
                <w:b/>
                <w:bCs/>
              </w:rPr>
            </w:pPr>
          </w:p>
        </w:tc>
        <w:tc>
          <w:tcPr>
            <w:tcW w:w="1701" w:type="dxa"/>
          </w:tcPr>
          <w:p w14:paraId="7AFCAEB0" w14:textId="77777777" w:rsidR="00725E48" w:rsidRDefault="00725E48" w:rsidP="00604387">
            <w:pPr>
              <w:pStyle w:val="Bezmezer"/>
              <w:rPr>
                <w:b/>
                <w:bCs/>
              </w:rPr>
            </w:pPr>
          </w:p>
        </w:tc>
        <w:tc>
          <w:tcPr>
            <w:tcW w:w="1701" w:type="dxa"/>
          </w:tcPr>
          <w:p w14:paraId="4AC683DB" w14:textId="77777777" w:rsidR="00725E48" w:rsidRDefault="00725E48" w:rsidP="00604387">
            <w:pPr>
              <w:pStyle w:val="Bezmezer"/>
              <w:rPr>
                <w:b/>
                <w:bCs/>
              </w:rPr>
            </w:pPr>
          </w:p>
        </w:tc>
      </w:tr>
      <w:tr w:rsidR="00725E48" w14:paraId="0AB66927" w14:textId="77777777" w:rsidTr="00435A9B">
        <w:tc>
          <w:tcPr>
            <w:tcW w:w="1843" w:type="dxa"/>
          </w:tcPr>
          <w:p w14:paraId="465AF5B0" w14:textId="11A021BA" w:rsidR="00725E48" w:rsidRDefault="00725E48" w:rsidP="00604387">
            <w:pPr>
              <w:pStyle w:val="Bezmezer"/>
              <w:rPr>
                <w:b/>
                <w:bCs/>
              </w:rPr>
            </w:pPr>
            <w:r>
              <w:rPr>
                <w:b/>
                <w:bCs/>
              </w:rPr>
              <w:t>Číslo OP</w:t>
            </w:r>
          </w:p>
        </w:tc>
        <w:tc>
          <w:tcPr>
            <w:tcW w:w="1984" w:type="dxa"/>
          </w:tcPr>
          <w:p w14:paraId="2A9042B8" w14:textId="77777777" w:rsidR="00725E48" w:rsidRDefault="00725E48" w:rsidP="00604387">
            <w:pPr>
              <w:pStyle w:val="Bezmezer"/>
              <w:rPr>
                <w:b/>
                <w:bCs/>
              </w:rPr>
            </w:pPr>
          </w:p>
        </w:tc>
        <w:tc>
          <w:tcPr>
            <w:tcW w:w="2127" w:type="dxa"/>
          </w:tcPr>
          <w:p w14:paraId="7B5C6841" w14:textId="77777777" w:rsidR="00725E48" w:rsidRDefault="00725E48" w:rsidP="00604387">
            <w:pPr>
              <w:pStyle w:val="Bezmezer"/>
              <w:rPr>
                <w:b/>
                <w:bCs/>
              </w:rPr>
            </w:pPr>
          </w:p>
        </w:tc>
        <w:tc>
          <w:tcPr>
            <w:tcW w:w="1701" w:type="dxa"/>
          </w:tcPr>
          <w:p w14:paraId="23187688" w14:textId="77777777" w:rsidR="00725E48" w:rsidRDefault="00725E48" w:rsidP="00604387">
            <w:pPr>
              <w:pStyle w:val="Bezmezer"/>
              <w:rPr>
                <w:b/>
                <w:bCs/>
              </w:rPr>
            </w:pPr>
          </w:p>
        </w:tc>
        <w:tc>
          <w:tcPr>
            <w:tcW w:w="1701" w:type="dxa"/>
          </w:tcPr>
          <w:p w14:paraId="7C880F0D" w14:textId="77777777" w:rsidR="00725E48" w:rsidRDefault="00725E48" w:rsidP="00604387">
            <w:pPr>
              <w:pStyle w:val="Bezmezer"/>
              <w:rPr>
                <w:b/>
                <w:bCs/>
              </w:rPr>
            </w:pPr>
          </w:p>
        </w:tc>
      </w:tr>
      <w:tr w:rsidR="00725E48" w14:paraId="77DD58D7" w14:textId="77777777" w:rsidTr="00435A9B">
        <w:tc>
          <w:tcPr>
            <w:tcW w:w="1843" w:type="dxa"/>
          </w:tcPr>
          <w:p w14:paraId="12ECA15D" w14:textId="34EE2FE6" w:rsidR="00725E48" w:rsidRDefault="00725E48" w:rsidP="00604387">
            <w:pPr>
              <w:pStyle w:val="Bezmezer"/>
              <w:rPr>
                <w:b/>
                <w:bCs/>
              </w:rPr>
            </w:pPr>
            <w:r>
              <w:rPr>
                <w:b/>
                <w:bCs/>
              </w:rPr>
              <w:t>Telefon</w:t>
            </w:r>
          </w:p>
        </w:tc>
        <w:tc>
          <w:tcPr>
            <w:tcW w:w="1984" w:type="dxa"/>
          </w:tcPr>
          <w:p w14:paraId="101EB1A6" w14:textId="77777777" w:rsidR="00725E48" w:rsidRDefault="00725E48" w:rsidP="00604387">
            <w:pPr>
              <w:pStyle w:val="Bezmezer"/>
              <w:rPr>
                <w:b/>
                <w:bCs/>
              </w:rPr>
            </w:pPr>
          </w:p>
          <w:p w14:paraId="1AF71600" w14:textId="159F020F" w:rsidR="00F720A5" w:rsidRDefault="00F720A5" w:rsidP="00604387">
            <w:pPr>
              <w:pStyle w:val="Bezmezer"/>
              <w:rPr>
                <w:b/>
                <w:bCs/>
              </w:rPr>
            </w:pPr>
          </w:p>
        </w:tc>
        <w:tc>
          <w:tcPr>
            <w:tcW w:w="2127" w:type="dxa"/>
          </w:tcPr>
          <w:p w14:paraId="1413ADBB" w14:textId="77777777" w:rsidR="00725E48" w:rsidRDefault="00725E48" w:rsidP="00604387">
            <w:pPr>
              <w:pStyle w:val="Bezmezer"/>
              <w:rPr>
                <w:b/>
                <w:bCs/>
              </w:rPr>
            </w:pPr>
          </w:p>
        </w:tc>
        <w:tc>
          <w:tcPr>
            <w:tcW w:w="1701" w:type="dxa"/>
          </w:tcPr>
          <w:p w14:paraId="51FCAD75" w14:textId="77777777" w:rsidR="00725E48" w:rsidRDefault="00725E48" w:rsidP="00604387">
            <w:pPr>
              <w:pStyle w:val="Bezmezer"/>
              <w:rPr>
                <w:b/>
                <w:bCs/>
              </w:rPr>
            </w:pPr>
          </w:p>
        </w:tc>
        <w:tc>
          <w:tcPr>
            <w:tcW w:w="1701" w:type="dxa"/>
          </w:tcPr>
          <w:p w14:paraId="65974921" w14:textId="77777777" w:rsidR="00725E48" w:rsidRDefault="00725E48" w:rsidP="00604387">
            <w:pPr>
              <w:pStyle w:val="Bezmezer"/>
              <w:rPr>
                <w:b/>
                <w:bCs/>
              </w:rPr>
            </w:pPr>
          </w:p>
        </w:tc>
      </w:tr>
      <w:tr w:rsidR="00725E48" w14:paraId="00A29E1F" w14:textId="77777777" w:rsidTr="00435A9B">
        <w:tc>
          <w:tcPr>
            <w:tcW w:w="1843" w:type="dxa"/>
          </w:tcPr>
          <w:p w14:paraId="01A638DB" w14:textId="17CBBCCD" w:rsidR="00725E48" w:rsidRDefault="00725E48" w:rsidP="00604387">
            <w:pPr>
              <w:pStyle w:val="Bezmezer"/>
              <w:rPr>
                <w:b/>
                <w:bCs/>
              </w:rPr>
            </w:pPr>
            <w:r>
              <w:rPr>
                <w:b/>
                <w:bCs/>
              </w:rPr>
              <w:t>Email</w:t>
            </w:r>
          </w:p>
        </w:tc>
        <w:tc>
          <w:tcPr>
            <w:tcW w:w="1984" w:type="dxa"/>
          </w:tcPr>
          <w:p w14:paraId="6CBC5B11" w14:textId="77777777" w:rsidR="00725E48" w:rsidRDefault="00725E48" w:rsidP="00604387">
            <w:pPr>
              <w:pStyle w:val="Bezmezer"/>
              <w:rPr>
                <w:b/>
                <w:bCs/>
              </w:rPr>
            </w:pPr>
          </w:p>
          <w:p w14:paraId="60DFC9B3" w14:textId="0491E9A0" w:rsidR="00F720A5" w:rsidRDefault="00F720A5" w:rsidP="00604387">
            <w:pPr>
              <w:pStyle w:val="Bezmezer"/>
              <w:rPr>
                <w:b/>
                <w:bCs/>
              </w:rPr>
            </w:pPr>
          </w:p>
        </w:tc>
        <w:tc>
          <w:tcPr>
            <w:tcW w:w="2127" w:type="dxa"/>
          </w:tcPr>
          <w:p w14:paraId="0449D550" w14:textId="77777777" w:rsidR="00725E48" w:rsidRDefault="00725E48" w:rsidP="00604387">
            <w:pPr>
              <w:pStyle w:val="Bezmezer"/>
              <w:rPr>
                <w:b/>
                <w:bCs/>
              </w:rPr>
            </w:pPr>
          </w:p>
        </w:tc>
        <w:tc>
          <w:tcPr>
            <w:tcW w:w="1701" w:type="dxa"/>
          </w:tcPr>
          <w:p w14:paraId="1F89119E" w14:textId="77777777" w:rsidR="00725E48" w:rsidRDefault="00725E48" w:rsidP="00604387">
            <w:pPr>
              <w:pStyle w:val="Bezmezer"/>
              <w:rPr>
                <w:b/>
                <w:bCs/>
              </w:rPr>
            </w:pPr>
          </w:p>
        </w:tc>
        <w:tc>
          <w:tcPr>
            <w:tcW w:w="1701" w:type="dxa"/>
          </w:tcPr>
          <w:p w14:paraId="68758CAC" w14:textId="77777777" w:rsidR="00725E48" w:rsidRDefault="00725E48" w:rsidP="00604387">
            <w:pPr>
              <w:pStyle w:val="Bezmezer"/>
              <w:rPr>
                <w:b/>
                <w:bCs/>
              </w:rPr>
            </w:pPr>
          </w:p>
        </w:tc>
      </w:tr>
      <w:tr w:rsidR="00725E48" w14:paraId="3B93AB00" w14:textId="77777777" w:rsidTr="00435A9B">
        <w:tc>
          <w:tcPr>
            <w:tcW w:w="1843" w:type="dxa"/>
          </w:tcPr>
          <w:p w14:paraId="7998B37F" w14:textId="5823E035" w:rsidR="00725E48" w:rsidRDefault="00725E48" w:rsidP="00604387">
            <w:pPr>
              <w:pStyle w:val="Bezmezer"/>
              <w:rPr>
                <w:b/>
                <w:bCs/>
              </w:rPr>
            </w:pPr>
            <w:r>
              <w:rPr>
                <w:b/>
                <w:bCs/>
              </w:rPr>
              <w:t>Večeře 15.</w:t>
            </w:r>
            <w:r w:rsidR="00F720A5">
              <w:rPr>
                <w:b/>
                <w:bCs/>
              </w:rPr>
              <w:t xml:space="preserve"> </w:t>
            </w:r>
            <w:r>
              <w:rPr>
                <w:b/>
                <w:bCs/>
              </w:rPr>
              <w:t>9.</w:t>
            </w:r>
          </w:p>
        </w:tc>
        <w:tc>
          <w:tcPr>
            <w:tcW w:w="1984" w:type="dxa"/>
          </w:tcPr>
          <w:p w14:paraId="722AFDBB" w14:textId="77777777" w:rsidR="00725E48" w:rsidRDefault="00725E48" w:rsidP="00604387">
            <w:pPr>
              <w:pStyle w:val="Bezmezer"/>
              <w:rPr>
                <w:b/>
                <w:bCs/>
              </w:rPr>
            </w:pPr>
          </w:p>
        </w:tc>
        <w:tc>
          <w:tcPr>
            <w:tcW w:w="2127" w:type="dxa"/>
          </w:tcPr>
          <w:p w14:paraId="7654D834" w14:textId="77777777" w:rsidR="00725E48" w:rsidRDefault="00725E48" w:rsidP="00604387">
            <w:pPr>
              <w:pStyle w:val="Bezmezer"/>
              <w:rPr>
                <w:b/>
                <w:bCs/>
              </w:rPr>
            </w:pPr>
          </w:p>
        </w:tc>
        <w:tc>
          <w:tcPr>
            <w:tcW w:w="1701" w:type="dxa"/>
          </w:tcPr>
          <w:p w14:paraId="2FF74B09" w14:textId="77777777" w:rsidR="00725E48" w:rsidRDefault="00725E48" w:rsidP="00604387">
            <w:pPr>
              <w:pStyle w:val="Bezmezer"/>
              <w:rPr>
                <w:b/>
                <w:bCs/>
              </w:rPr>
            </w:pPr>
          </w:p>
        </w:tc>
        <w:tc>
          <w:tcPr>
            <w:tcW w:w="1701" w:type="dxa"/>
          </w:tcPr>
          <w:p w14:paraId="3D0673C2" w14:textId="77777777" w:rsidR="00725E48" w:rsidRDefault="00725E48" w:rsidP="00604387">
            <w:pPr>
              <w:pStyle w:val="Bezmezer"/>
              <w:rPr>
                <w:b/>
                <w:bCs/>
              </w:rPr>
            </w:pPr>
          </w:p>
        </w:tc>
      </w:tr>
      <w:tr w:rsidR="00F720A5" w14:paraId="1EE66BF8" w14:textId="77777777" w:rsidTr="00435A9B">
        <w:tc>
          <w:tcPr>
            <w:tcW w:w="1843" w:type="dxa"/>
          </w:tcPr>
          <w:p w14:paraId="709F4E92" w14:textId="72DA91E9" w:rsidR="00F720A5" w:rsidRDefault="00F720A5" w:rsidP="00604387">
            <w:pPr>
              <w:pStyle w:val="Bezmezer"/>
              <w:rPr>
                <w:b/>
                <w:bCs/>
              </w:rPr>
            </w:pPr>
            <w:r>
              <w:rPr>
                <w:b/>
                <w:bCs/>
              </w:rPr>
              <w:t>Oběd 16. 9.</w:t>
            </w:r>
          </w:p>
        </w:tc>
        <w:tc>
          <w:tcPr>
            <w:tcW w:w="1984" w:type="dxa"/>
          </w:tcPr>
          <w:p w14:paraId="2A9618AC" w14:textId="77777777" w:rsidR="00F720A5" w:rsidRDefault="00F720A5" w:rsidP="00604387">
            <w:pPr>
              <w:pStyle w:val="Bezmezer"/>
              <w:rPr>
                <w:b/>
                <w:bCs/>
              </w:rPr>
            </w:pPr>
          </w:p>
        </w:tc>
        <w:tc>
          <w:tcPr>
            <w:tcW w:w="2127" w:type="dxa"/>
          </w:tcPr>
          <w:p w14:paraId="5B3D4C09" w14:textId="77777777" w:rsidR="00F720A5" w:rsidRDefault="00F720A5" w:rsidP="00604387">
            <w:pPr>
              <w:pStyle w:val="Bezmezer"/>
              <w:rPr>
                <w:b/>
                <w:bCs/>
              </w:rPr>
            </w:pPr>
          </w:p>
        </w:tc>
        <w:tc>
          <w:tcPr>
            <w:tcW w:w="1701" w:type="dxa"/>
          </w:tcPr>
          <w:p w14:paraId="599ACF08" w14:textId="77777777" w:rsidR="00F720A5" w:rsidRDefault="00F720A5" w:rsidP="00604387">
            <w:pPr>
              <w:pStyle w:val="Bezmezer"/>
              <w:rPr>
                <w:b/>
                <w:bCs/>
              </w:rPr>
            </w:pPr>
          </w:p>
        </w:tc>
        <w:tc>
          <w:tcPr>
            <w:tcW w:w="1701" w:type="dxa"/>
          </w:tcPr>
          <w:p w14:paraId="230556FA" w14:textId="77777777" w:rsidR="00F720A5" w:rsidRDefault="00F720A5" w:rsidP="00604387">
            <w:pPr>
              <w:pStyle w:val="Bezmezer"/>
              <w:rPr>
                <w:b/>
                <w:bCs/>
              </w:rPr>
            </w:pPr>
          </w:p>
        </w:tc>
      </w:tr>
      <w:tr w:rsidR="00F720A5" w14:paraId="3D419AE2" w14:textId="77777777" w:rsidTr="00435A9B">
        <w:tc>
          <w:tcPr>
            <w:tcW w:w="1843" w:type="dxa"/>
          </w:tcPr>
          <w:p w14:paraId="4FBC24CC" w14:textId="77777777" w:rsidR="00F720A5" w:rsidRDefault="00F720A5" w:rsidP="00604387">
            <w:pPr>
              <w:pStyle w:val="Bezmezer"/>
              <w:rPr>
                <w:b/>
                <w:bCs/>
              </w:rPr>
            </w:pPr>
            <w:r>
              <w:rPr>
                <w:b/>
                <w:bCs/>
              </w:rPr>
              <w:t>Prohlídka</w:t>
            </w:r>
          </w:p>
          <w:p w14:paraId="3385BF3D" w14:textId="1D2E3808" w:rsidR="00F720A5" w:rsidRDefault="00F720A5" w:rsidP="00604387">
            <w:pPr>
              <w:pStyle w:val="Bezmezer"/>
              <w:rPr>
                <w:b/>
                <w:bCs/>
              </w:rPr>
            </w:pPr>
            <w:r>
              <w:rPr>
                <w:b/>
                <w:bCs/>
              </w:rPr>
              <w:t>Diet</w:t>
            </w:r>
            <w:r w:rsidR="00435A9B">
              <w:rPr>
                <w:b/>
                <w:bCs/>
              </w:rPr>
              <w:t>r.</w:t>
            </w:r>
            <w:r>
              <w:rPr>
                <w:b/>
                <w:bCs/>
              </w:rPr>
              <w:t xml:space="preserve"> hrobky</w:t>
            </w:r>
          </w:p>
        </w:tc>
        <w:tc>
          <w:tcPr>
            <w:tcW w:w="1984" w:type="dxa"/>
          </w:tcPr>
          <w:p w14:paraId="2D0648E0" w14:textId="77777777" w:rsidR="00F720A5" w:rsidRDefault="00F720A5" w:rsidP="00604387">
            <w:pPr>
              <w:pStyle w:val="Bezmezer"/>
              <w:rPr>
                <w:b/>
                <w:bCs/>
              </w:rPr>
            </w:pPr>
          </w:p>
        </w:tc>
        <w:tc>
          <w:tcPr>
            <w:tcW w:w="2127" w:type="dxa"/>
          </w:tcPr>
          <w:p w14:paraId="65267850" w14:textId="77777777" w:rsidR="00F720A5" w:rsidRDefault="00F720A5" w:rsidP="00604387">
            <w:pPr>
              <w:pStyle w:val="Bezmezer"/>
              <w:rPr>
                <w:b/>
                <w:bCs/>
              </w:rPr>
            </w:pPr>
          </w:p>
        </w:tc>
        <w:tc>
          <w:tcPr>
            <w:tcW w:w="1701" w:type="dxa"/>
          </w:tcPr>
          <w:p w14:paraId="0FE28515" w14:textId="77777777" w:rsidR="00F720A5" w:rsidRDefault="00F720A5" w:rsidP="00604387">
            <w:pPr>
              <w:pStyle w:val="Bezmezer"/>
              <w:rPr>
                <w:b/>
                <w:bCs/>
              </w:rPr>
            </w:pPr>
          </w:p>
        </w:tc>
        <w:tc>
          <w:tcPr>
            <w:tcW w:w="1701" w:type="dxa"/>
          </w:tcPr>
          <w:p w14:paraId="00183F50" w14:textId="77777777" w:rsidR="00F720A5" w:rsidRDefault="00F720A5" w:rsidP="00604387">
            <w:pPr>
              <w:pStyle w:val="Bezmezer"/>
              <w:rPr>
                <w:b/>
                <w:bCs/>
              </w:rPr>
            </w:pPr>
          </w:p>
        </w:tc>
      </w:tr>
      <w:tr w:rsidR="00F720A5" w14:paraId="3BB8C3EA" w14:textId="77777777" w:rsidTr="00435A9B">
        <w:tc>
          <w:tcPr>
            <w:tcW w:w="1843" w:type="dxa"/>
          </w:tcPr>
          <w:p w14:paraId="422178BA" w14:textId="77777777" w:rsidR="00F720A5" w:rsidRDefault="00F720A5" w:rsidP="00604387">
            <w:pPr>
              <w:pStyle w:val="Bezmezer"/>
              <w:rPr>
                <w:b/>
                <w:bCs/>
              </w:rPr>
            </w:pPr>
            <w:r>
              <w:rPr>
                <w:b/>
                <w:bCs/>
              </w:rPr>
              <w:t>Prohlídka</w:t>
            </w:r>
          </w:p>
          <w:p w14:paraId="62173D04" w14:textId="630BE5CC" w:rsidR="00F720A5" w:rsidRDefault="00F720A5" w:rsidP="00604387">
            <w:pPr>
              <w:pStyle w:val="Bezmezer"/>
              <w:rPr>
                <w:b/>
                <w:bCs/>
              </w:rPr>
            </w:pPr>
            <w:r>
              <w:rPr>
                <w:b/>
                <w:bCs/>
              </w:rPr>
              <w:t>Zámku Mikulov</w:t>
            </w:r>
          </w:p>
        </w:tc>
        <w:tc>
          <w:tcPr>
            <w:tcW w:w="1984" w:type="dxa"/>
          </w:tcPr>
          <w:p w14:paraId="308CA12A" w14:textId="77777777" w:rsidR="00F720A5" w:rsidRDefault="00F720A5" w:rsidP="00604387">
            <w:pPr>
              <w:pStyle w:val="Bezmezer"/>
              <w:rPr>
                <w:b/>
                <w:bCs/>
              </w:rPr>
            </w:pPr>
          </w:p>
        </w:tc>
        <w:tc>
          <w:tcPr>
            <w:tcW w:w="2127" w:type="dxa"/>
          </w:tcPr>
          <w:p w14:paraId="1E0F9284" w14:textId="77777777" w:rsidR="00F720A5" w:rsidRDefault="00F720A5" w:rsidP="00604387">
            <w:pPr>
              <w:pStyle w:val="Bezmezer"/>
              <w:rPr>
                <w:b/>
                <w:bCs/>
              </w:rPr>
            </w:pPr>
          </w:p>
        </w:tc>
        <w:tc>
          <w:tcPr>
            <w:tcW w:w="1701" w:type="dxa"/>
          </w:tcPr>
          <w:p w14:paraId="567485A7" w14:textId="77777777" w:rsidR="00F720A5" w:rsidRDefault="00F720A5" w:rsidP="00604387">
            <w:pPr>
              <w:pStyle w:val="Bezmezer"/>
              <w:rPr>
                <w:b/>
                <w:bCs/>
              </w:rPr>
            </w:pPr>
          </w:p>
        </w:tc>
        <w:tc>
          <w:tcPr>
            <w:tcW w:w="1701" w:type="dxa"/>
          </w:tcPr>
          <w:p w14:paraId="4F383E3F" w14:textId="77777777" w:rsidR="00F720A5" w:rsidRDefault="00F720A5" w:rsidP="00604387">
            <w:pPr>
              <w:pStyle w:val="Bezmezer"/>
              <w:rPr>
                <w:b/>
                <w:bCs/>
              </w:rPr>
            </w:pPr>
          </w:p>
        </w:tc>
      </w:tr>
      <w:tr w:rsidR="00F720A5" w14:paraId="00F71AFC" w14:textId="77777777" w:rsidTr="00435A9B">
        <w:tc>
          <w:tcPr>
            <w:tcW w:w="1843" w:type="dxa"/>
          </w:tcPr>
          <w:p w14:paraId="4C9DC1B0" w14:textId="77777777" w:rsidR="00F720A5" w:rsidRDefault="00F720A5" w:rsidP="00604387">
            <w:pPr>
              <w:pStyle w:val="Bezmezer"/>
              <w:rPr>
                <w:b/>
                <w:bCs/>
              </w:rPr>
            </w:pPr>
            <w:r>
              <w:rPr>
                <w:b/>
                <w:bCs/>
              </w:rPr>
              <w:t>Prohlídka</w:t>
            </w:r>
          </w:p>
          <w:p w14:paraId="1C3C3000" w14:textId="3641B39E" w:rsidR="00F720A5" w:rsidRDefault="00F720A5" w:rsidP="00604387">
            <w:pPr>
              <w:pStyle w:val="Bezmezer"/>
              <w:rPr>
                <w:b/>
                <w:bCs/>
              </w:rPr>
            </w:pPr>
            <w:r>
              <w:rPr>
                <w:b/>
                <w:bCs/>
              </w:rPr>
              <w:t xml:space="preserve">Archeoparku </w:t>
            </w:r>
          </w:p>
        </w:tc>
        <w:tc>
          <w:tcPr>
            <w:tcW w:w="1984" w:type="dxa"/>
          </w:tcPr>
          <w:p w14:paraId="4C0A30D0" w14:textId="77777777" w:rsidR="00F720A5" w:rsidRDefault="00F720A5" w:rsidP="00604387">
            <w:pPr>
              <w:pStyle w:val="Bezmezer"/>
              <w:rPr>
                <w:b/>
                <w:bCs/>
              </w:rPr>
            </w:pPr>
          </w:p>
        </w:tc>
        <w:tc>
          <w:tcPr>
            <w:tcW w:w="2127" w:type="dxa"/>
          </w:tcPr>
          <w:p w14:paraId="3DFF79F9" w14:textId="77777777" w:rsidR="00F720A5" w:rsidRDefault="00F720A5" w:rsidP="00604387">
            <w:pPr>
              <w:pStyle w:val="Bezmezer"/>
              <w:rPr>
                <w:b/>
                <w:bCs/>
              </w:rPr>
            </w:pPr>
          </w:p>
        </w:tc>
        <w:tc>
          <w:tcPr>
            <w:tcW w:w="1701" w:type="dxa"/>
          </w:tcPr>
          <w:p w14:paraId="0CF71A34" w14:textId="77777777" w:rsidR="00F720A5" w:rsidRDefault="00F720A5" w:rsidP="00604387">
            <w:pPr>
              <w:pStyle w:val="Bezmezer"/>
              <w:rPr>
                <w:b/>
                <w:bCs/>
              </w:rPr>
            </w:pPr>
          </w:p>
        </w:tc>
        <w:tc>
          <w:tcPr>
            <w:tcW w:w="1701" w:type="dxa"/>
          </w:tcPr>
          <w:p w14:paraId="7EB50112" w14:textId="77777777" w:rsidR="00F720A5" w:rsidRDefault="00F720A5" w:rsidP="00604387">
            <w:pPr>
              <w:pStyle w:val="Bezmezer"/>
              <w:rPr>
                <w:b/>
                <w:bCs/>
              </w:rPr>
            </w:pPr>
          </w:p>
        </w:tc>
      </w:tr>
      <w:tr w:rsidR="00F720A5" w14:paraId="7F68BDD3" w14:textId="77777777" w:rsidTr="00435A9B">
        <w:tc>
          <w:tcPr>
            <w:tcW w:w="1843" w:type="dxa"/>
          </w:tcPr>
          <w:p w14:paraId="3744E30A" w14:textId="25100194" w:rsidR="00F720A5" w:rsidRDefault="00923616" w:rsidP="00604387">
            <w:pPr>
              <w:pStyle w:val="Bezmezer"/>
              <w:rPr>
                <w:b/>
                <w:bCs/>
              </w:rPr>
            </w:pPr>
            <w:r>
              <w:rPr>
                <w:b/>
                <w:bCs/>
              </w:rPr>
              <w:t>Pálava +</w:t>
            </w:r>
            <w:r w:rsidR="00F720A5">
              <w:rPr>
                <w:b/>
                <w:bCs/>
              </w:rPr>
              <w:t xml:space="preserve"> Děvíčky</w:t>
            </w:r>
          </w:p>
        </w:tc>
        <w:tc>
          <w:tcPr>
            <w:tcW w:w="1984" w:type="dxa"/>
          </w:tcPr>
          <w:p w14:paraId="68C6BFB0" w14:textId="77777777" w:rsidR="00F720A5" w:rsidRDefault="00F720A5" w:rsidP="00604387">
            <w:pPr>
              <w:pStyle w:val="Bezmezer"/>
              <w:rPr>
                <w:b/>
                <w:bCs/>
              </w:rPr>
            </w:pPr>
          </w:p>
        </w:tc>
        <w:tc>
          <w:tcPr>
            <w:tcW w:w="2127" w:type="dxa"/>
          </w:tcPr>
          <w:p w14:paraId="2BB4A099" w14:textId="77777777" w:rsidR="00F720A5" w:rsidRDefault="00F720A5" w:rsidP="00604387">
            <w:pPr>
              <w:pStyle w:val="Bezmezer"/>
              <w:rPr>
                <w:b/>
                <w:bCs/>
              </w:rPr>
            </w:pPr>
          </w:p>
        </w:tc>
        <w:tc>
          <w:tcPr>
            <w:tcW w:w="1701" w:type="dxa"/>
          </w:tcPr>
          <w:p w14:paraId="4B81E95E" w14:textId="77777777" w:rsidR="00F720A5" w:rsidRDefault="00F720A5" w:rsidP="00604387">
            <w:pPr>
              <w:pStyle w:val="Bezmezer"/>
              <w:rPr>
                <w:b/>
                <w:bCs/>
              </w:rPr>
            </w:pPr>
          </w:p>
        </w:tc>
        <w:tc>
          <w:tcPr>
            <w:tcW w:w="1701" w:type="dxa"/>
          </w:tcPr>
          <w:p w14:paraId="51E2A88B" w14:textId="77777777" w:rsidR="00F720A5" w:rsidRDefault="00F720A5" w:rsidP="00604387">
            <w:pPr>
              <w:pStyle w:val="Bezmezer"/>
              <w:rPr>
                <w:b/>
                <w:bCs/>
              </w:rPr>
            </w:pPr>
          </w:p>
        </w:tc>
      </w:tr>
      <w:tr w:rsidR="00F720A5" w14:paraId="4C848DFF" w14:textId="77777777" w:rsidTr="00435A9B">
        <w:tc>
          <w:tcPr>
            <w:tcW w:w="1843" w:type="dxa"/>
          </w:tcPr>
          <w:p w14:paraId="1F2BBB72" w14:textId="52F30565" w:rsidR="00F720A5" w:rsidRDefault="00F720A5" w:rsidP="00604387">
            <w:pPr>
              <w:pStyle w:val="Bezmezer"/>
              <w:rPr>
                <w:b/>
                <w:bCs/>
              </w:rPr>
            </w:pPr>
            <w:r>
              <w:rPr>
                <w:b/>
                <w:bCs/>
              </w:rPr>
              <w:t xml:space="preserve">Plavba </w:t>
            </w:r>
            <w:r w:rsidR="00435A9B">
              <w:rPr>
                <w:b/>
                <w:bCs/>
              </w:rPr>
              <w:t xml:space="preserve">lodí </w:t>
            </w:r>
            <w:r>
              <w:rPr>
                <w:b/>
                <w:bCs/>
              </w:rPr>
              <w:t>po N</w:t>
            </w:r>
            <w:r w:rsidR="00435A9B">
              <w:rPr>
                <w:b/>
                <w:bCs/>
              </w:rPr>
              <w:t>.</w:t>
            </w:r>
            <w:r>
              <w:rPr>
                <w:b/>
                <w:bCs/>
              </w:rPr>
              <w:t>Mlýnech</w:t>
            </w:r>
          </w:p>
        </w:tc>
        <w:tc>
          <w:tcPr>
            <w:tcW w:w="1984" w:type="dxa"/>
          </w:tcPr>
          <w:p w14:paraId="6BC2BF75" w14:textId="77777777" w:rsidR="00F720A5" w:rsidRDefault="00F720A5" w:rsidP="00604387">
            <w:pPr>
              <w:pStyle w:val="Bezmezer"/>
              <w:rPr>
                <w:b/>
                <w:bCs/>
              </w:rPr>
            </w:pPr>
          </w:p>
        </w:tc>
        <w:tc>
          <w:tcPr>
            <w:tcW w:w="2127" w:type="dxa"/>
          </w:tcPr>
          <w:p w14:paraId="2937CA71" w14:textId="77777777" w:rsidR="00F720A5" w:rsidRDefault="00F720A5" w:rsidP="00604387">
            <w:pPr>
              <w:pStyle w:val="Bezmezer"/>
              <w:rPr>
                <w:b/>
                <w:bCs/>
              </w:rPr>
            </w:pPr>
          </w:p>
        </w:tc>
        <w:tc>
          <w:tcPr>
            <w:tcW w:w="1701" w:type="dxa"/>
          </w:tcPr>
          <w:p w14:paraId="5C5E09EC" w14:textId="77777777" w:rsidR="00F720A5" w:rsidRDefault="00F720A5" w:rsidP="00604387">
            <w:pPr>
              <w:pStyle w:val="Bezmezer"/>
              <w:rPr>
                <w:b/>
                <w:bCs/>
              </w:rPr>
            </w:pPr>
          </w:p>
        </w:tc>
        <w:tc>
          <w:tcPr>
            <w:tcW w:w="1701" w:type="dxa"/>
          </w:tcPr>
          <w:p w14:paraId="1EAF7768" w14:textId="77777777" w:rsidR="00F720A5" w:rsidRDefault="00F720A5" w:rsidP="00604387">
            <w:pPr>
              <w:pStyle w:val="Bezmezer"/>
              <w:rPr>
                <w:b/>
                <w:bCs/>
              </w:rPr>
            </w:pPr>
          </w:p>
        </w:tc>
      </w:tr>
      <w:tr w:rsidR="00435A9B" w14:paraId="6C0A9E4B" w14:textId="77777777" w:rsidTr="00435A9B">
        <w:tc>
          <w:tcPr>
            <w:tcW w:w="1843" w:type="dxa"/>
          </w:tcPr>
          <w:p w14:paraId="2A23FA7B" w14:textId="1C702FBA" w:rsidR="00435A9B" w:rsidRDefault="00435A9B" w:rsidP="00604387">
            <w:pPr>
              <w:pStyle w:val="Bezmezer"/>
              <w:rPr>
                <w:b/>
                <w:bCs/>
              </w:rPr>
            </w:pPr>
            <w:r>
              <w:rPr>
                <w:b/>
                <w:bCs/>
              </w:rPr>
              <w:t>Zájem o tenis</w:t>
            </w:r>
          </w:p>
        </w:tc>
        <w:tc>
          <w:tcPr>
            <w:tcW w:w="1984" w:type="dxa"/>
          </w:tcPr>
          <w:p w14:paraId="414D0B8A" w14:textId="77777777" w:rsidR="00435A9B" w:rsidRDefault="00435A9B" w:rsidP="00604387">
            <w:pPr>
              <w:pStyle w:val="Bezmezer"/>
              <w:rPr>
                <w:b/>
                <w:bCs/>
              </w:rPr>
            </w:pPr>
          </w:p>
        </w:tc>
        <w:tc>
          <w:tcPr>
            <w:tcW w:w="2127" w:type="dxa"/>
          </w:tcPr>
          <w:p w14:paraId="43C07237" w14:textId="77777777" w:rsidR="00435A9B" w:rsidRDefault="00435A9B" w:rsidP="00604387">
            <w:pPr>
              <w:pStyle w:val="Bezmezer"/>
              <w:rPr>
                <w:b/>
                <w:bCs/>
              </w:rPr>
            </w:pPr>
          </w:p>
        </w:tc>
        <w:tc>
          <w:tcPr>
            <w:tcW w:w="1701" w:type="dxa"/>
          </w:tcPr>
          <w:p w14:paraId="48EA93F4" w14:textId="77777777" w:rsidR="00435A9B" w:rsidRDefault="00435A9B" w:rsidP="00604387">
            <w:pPr>
              <w:pStyle w:val="Bezmezer"/>
              <w:rPr>
                <w:b/>
                <w:bCs/>
              </w:rPr>
            </w:pPr>
          </w:p>
        </w:tc>
        <w:tc>
          <w:tcPr>
            <w:tcW w:w="1701" w:type="dxa"/>
          </w:tcPr>
          <w:p w14:paraId="6A3AC7A9" w14:textId="77777777" w:rsidR="00435A9B" w:rsidRDefault="00435A9B" w:rsidP="00604387">
            <w:pPr>
              <w:pStyle w:val="Bezmezer"/>
              <w:rPr>
                <w:b/>
                <w:bCs/>
              </w:rPr>
            </w:pPr>
          </w:p>
        </w:tc>
      </w:tr>
      <w:tr w:rsidR="00435A9B" w14:paraId="65DFC3F1" w14:textId="77777777" w:rsidTr="00435A9B">
        <w:tc>
          <w:tcPr>
            <w:tcW w:w="1843" w:type="dxa"/>
          </w:tcPr>
          <w:p w14:paraId="4F70D382" w14:textId="6E671336" w:rsidR="00435A9B" w:rsidRDefault="00435A9B" w:rsidP="00604387">
            <w:pPr>
              <w:pStyle w:val="Bezmezer"/>
              <w:rPr>
                <w:b/>
                <w:bCs/>
              </w:rPr>
            </w:pPr>
            <w:r>
              <w:rPr>
                <w:b/>
                <w:bCs/>
              </w:rPr>
              <w:t>Zájem o volejbal</w:t>
            </w:r>
          </w:p>
        </w:tc>
        <w:tc>
          <w:tcPr>
            <w:tcW w:w="1984" w:type="dxa"/>
          </w:tcPr>
          <w:p w14:paraId="366F1072" w14:textId="77777777" w:rsidR="00435A9B" w:rsidRDefault="00435A9B" w:rsidP="00604387">
            <w:pPr>
              <w:pStyle w:val="Bezmezer"/>
              <w:rPr>
                <w:b/>
                <w:bCs/>
              </w:rPr>
            </w:pPr>
          </w:p>
        </w:tc>
        <w:tc>
          <w:tcPr>
            <w:tcW w:w="2127" w:type="dxa"/>
          </w:tcPr>
          <w:p w14:paraId="5DD6C6AB" w14:textId="77777777" w:rsidR="00435A9B" w:rsidRDefault="00435A9B" w:rsidP="00604387">
            <w:pPr>
              <w:pStyle w:val="Bezmezer"/>
              <w:rPr>
                <w:b/>
                <w:bCs/>
              </w:rPr>
            </w:pPr>
          </w:p>
        </w:tc>
        <w:tc>
          <w:tcPr>
            <w:tcW w:w="1701" w:type="dxa"/>
          </w:tcPr>
          <w:p w14:paraId="1390857C" w14:textId="77777777" w:rsidR="00435A9B" w:rsidRDefault="00435A9B" w:rsidP="00604387">
            <w:pPr>
              <w:pStyle w:val="Bezmezer"/>
              <w:rPr>
                <w:b/>
                <w:bCs/>
              </w:rPr>
            </w:pPr>
          </w:p>
        </w:tc>
        <w:tc>
          <w:tcPr>
            <w:tcW w:w="1701" w:type="dxa"/>
          </w:tcPr>
          <w:p w14:paraId="2A5DA716" w14:textId="77777777" w:rsidR="00435A9B" w:rsidRDefault="00435A9B" w:rsidP="00604387">
            <w:pPr>
              <w:pStyle w:val="Bezmezer"/>
              <w:rPr>
                <w:b/>
                <w:bCs/>
              </w:rPr>
            </w:pPr>
          </w:p>
        </w:tc>
      </w:tr>
    </w:tbl>
    <w:p w14:paraId="143EA792" w14:textId="6134FA22" w:rsidR="00725E48" w:rsidRDefault="00725E48" w:rsidP="00604387">
      <w:pPr>
        <w:pStyle w:val="Bezmezer"/>
        <w:rPr>
          <w:b/>
          <w:bCs/>
        </w:rPr>
      </w:pPr>
      <w:r>
        <w:rPr>
          <w:b/>
          <w:bCs/>
        </w:rPr>
        <w:t xml:space="preserve"> </w:t>
      </w:r>
      <w:r w:rsidR="00F720A5">
        <w:rPr>
          <w:b/>
          <w:bCs/>
        </w:rPr>
        <w:t xml:space="preserve">V případě diety zašlete svůj požadavek na MENU. </w:t>
      </w:r>
    </w:p>
    <w:p w14:paraId="486CE143" w14:textId="140AAB4C" w:rsidR="00933F9E" w:rsidRDefault="00933F9E" w:rsidP="00604387">
      <w:pPr>
        <w:pStyle w:val="Bezmezer"/>
        <w:rPr>
          <w:b/>
          <w:bCs/>
        </w:rPr>
      </w:pPr>
    </w:p>
    <w:p w14:paraId="785A41EC" w14:textId="6503003C" w:rsidR="00933F9E" w:rsidRPr="00725E48" w:rsidRDefault="00933F9E" w:rsidP="00604387">
      <w:pPr>
        <w:pStyle w:val="Bezmezer"/>
        <w:rPr>
          <w:b/>
          <w:bCs/>
        </w:rPr>
      </w:pPr>
      <w:r>
        <w:rPr>
          <w:b/>
          <w:bCs/>
          <w:noProof/>
        </w:rPr>
        <w:drawing>
          <wp:inline distT="0" distB="0" distL="0" distR="0" wp14:anchorId="4F6CFA11" wp14:editId="43A8350E">
            <wp:extent cx="1900800" cy="1263600"/>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800" cy="1263600"/>
                    </a:xfrm>
                    <a:prstGeom prst="rect">
                      <a:avLst/>
                    </a:prstGeom>
                  </pic:spPr>
                </pic:pic>
              </a:graphicData>
            </a:graphic>
          </wp:inline>
        </w:drawing>
      </w:r>
      <w:r>
        <w:rPr>
          <w:b/>
          <w:bCs/>
        </w:rPr>
        <w:t xml:space="preserve">    </w:t>
      </w:r>
      <w:r>
        <w:rPr>
          <w:b/>
          <w:bCs/>
          <w:noProof/>
        </w:rPr>
        <w:drawing>
          <wp:inline distT="0" distB="0" distL="0" distR="0" wp14:anchorId="0591C202" wp14:editId="4184C9FA">
            <wp:extent cx="1922400" cy="1278000"/>
            <wp:effectExtent l="0" t="0" r="1905" b="0"/>
            <wp:docPr id="3" name="Obrázek 3" descr="Obsah obrázku budova, obloha, venku, měst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budova, obloha, venku, město&#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400" cy="1278000"/>
                    </a:xfrm>
                    <a:prstGeom prst="rect">
                      <a:avLst/>
                    </a:prstGeom>
                  </pic:spPr>
                </pic:pic>
              </a:graphicData>
            </a:graphic>
          </wp:inline>
        </w:drawing>
      </w:r>
      <w:r>
        <w:rPr>
          <w:b/>
          <w:bCs/>
        </w:rPr>
        <w:t xml:space="preserve">    </w:t>
      </w:r>
      <w:r>
        <w:rPr>
          <w:b/>
          <w:bCs/>
          <w:noProof/>
        </w:rPr>
        <w:drawing>
          <wp:inline distT="0" distB="0" distL="0" distR="0" wp14:anchorId="2C0972A0" wp14:editId="638967EA">
            <wp:extent cx="1674000" cy="1256400"/>
            <wp:effectExtent l="0" t="0" r="254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4000" cy="1256400"/>
                    </a:xfrm>
                    <a:prstGeom prst="rect">
                      <a:avLst/>
                    </a:prstGeom>
                  </pic:spPr>
                </pic:pic>
              </a:graphicData>
            </a:graphic>
          </wp:inline>
        </w:drawing>
      </w:r>
    </w:p>
    <w:p w14:paraId="6F398E67" w14:textId="1C805611" w:rsidR="00C648F2" w:rsidRDefault="00933F9E" w:rsidP="00604387">
      <w:pPr>
        <w:pStyle w:val="Bezmezer"/>
      </w:pPr>
      <w:r>
        <w:t xml:space="preserve">   Mikulov – Svatý kopeček                        </w:t>
      </w:r>
      <w:r w:rsidR="003F7FF2">
        <w:t xml:space="preserve">  Zámek v Mikulově                          Sklípek hotelu Zámeček</w:t>
      </w:r>
    </w:p>
    <w:p w14:paraId="7E005930" w14:textId="17C8468E" w:rsidR="003F7FF2" w:rsidRDefault="00E06009" w:rsidP="00604387">
      <w:pPr>
        <w:pStyle w:val="Bezmezer"/>
      </w:pPr>
      <w:r>
        <w:t xml:space="preserve">                                                                  </w:t>
      </w:r>
    </w:p>
    <w:p w14:paraId="4736D2B6" w14:textId="11E3AD70" w:rsidR="003F7FF2" w:rsidRDefault="003F7FF2" w:rsidP="00604387">
      <w:pPr>
        <w:pStyle w:val="Bezmezer"/>
      </w:pPr>
      <w:r>
        <w:rPr>
          <w:noProof/>
        </w:rPr>
        <w:drawing>
          <wp:inline distT="0" distB="0" distL="0" distR="0" wp14:anchorId="7B0E2FA0" wp14:editId="7E1CD111">
            <wp:extent cx="1771200" cy="1180800"/>
            <wp:effectExtent l="0" t="0" r="635"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200" cy="1180800"/>
                    </a:xfrm>
                    <a:prstGeom prst="rect">
                      <a:avLst/>
                    </a:prstGeom>
                  </pic:spPr>
                </pic:pic>
              </a:graphicData>
            </a:graphic>
          </wp:inline>
        </w:drawing>
      </w:r>
      <w:r>
        <w:t xml:space="preserve">      </w:t>
      </w:r>
      <w:r>
        <w:rPr>
          <w:noProof/>
        </w:rPr>
        <w:drawing>
          <wp:inline distT="0" distB="0" distL="0" distR="0" wp14:anchorId="350168A3" wp14:editId="078D36A6">
            <wp:extent cx="1825200" cy="1216800"/>
            <wp:effectExtent l="0" t="0" r="381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1216800"/>
                    </a:xfrm>
                    <a:prstGeom prst="rect">
                      <a:avLst/>
                    </a:prstGeom>
                  </pic:spPr>
                </pic:pic>
              </a:graphicData>
            </a:graphic>
          </wp:inline>
        </w:drawing>
      </w:r>
      <w:r>
        <w:t xml:space="preserve">   </w:t>
      </w:r>
      <w:r w:rsidR="00435A9B">
        <w:t xml:space="preserve">     </w:t>
      </w:r>
      <w:r>
        <w:t xml:space="preserve"> </w:t>
      </w:r>
      <w:r>
        <w:rPr>
          <w:noProof/>
        </w:rPr>
        <w:drawing>
          <wp:inline distT="0" distB="0" distL="0" distR="0" wp14:anchorId="54FF5F95" wp14:editId="799685CD">
            <wp:extent cx="1683385" cy="1180465"/>
            <wp:effectExtent l="0" t="0" r="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165" cy="1181012"/>
                    </a:xfrm>
                    <a:prstGeom prst="rect">
                      <a:avLst/>
                    </a:prstGeom>
                  </pic:spPr>
                </pic:pic>
              </a:graphicData>
            </a:graphic>
          </wp:inline>
        </w:drawing>
      </w:r>
    </w:p>
    <w:p w14:paraId="59F918C3" w14:textId="5FCAA29F" w:rsidR="003F7FF2" w:rsidRDefault="003F7FF2" w:rsidP="00604387">
      <w:pPr>
        <w:pStyle w:val="Bezmezer"/>
      </w:pPr>
      <w:r>
        <w:t xml:space="preserve">  Hotel Zámeček Mikulov                 Sázení vinného keře v roce 2017</w:t>
      </w:r>
      <w:r w:rsidR="00435A9B">
        <w:t xml:space="preserve">     Pohled z Děvíček na Nové Mlýny</w:t>
      </w:r>
    </w:p>
    <w:sectPr w:rsidR="003F7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87"/>
    <w:rsid w:val="001741BF"/>
    <w:rsid w:val="003F7FF2"/>
    <w:rsid w:val="00435A9B"/>
    <w:rsid w:val="004B65EC"/>
    <w:rsid w:val="005152D6"/>
    <w:rsid w:val="00573367"/>
    <w:rsid w:val="005D6A79"/>
    <w:rsid w:val="00604387"/>
    <w:rsid w:val="00725E48"/>
    <w:rsid w:val="00751154"/>
    <w:rsid w:val="00923616"/>
    <w:rsid w:val="00933F9E"/>
    <w:rsid w:val="00B63A71"/>
    <w:rsid w:val="00BD126A"/>
    <w:rsid w:val="00C648F2"/>
    <w:rsid w:val="00E06009"/>
    <w:rsid w:val="00F72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E2C4"/>
  <w15:chartTrackingRefBased/>
  <w15:docId w15:val="{E51D844E-519E-4C98-B71B-4A1C233B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04387"/>
    <w:pPr>
      <w:spacing w:after="0" w:line="240" w:lineRule="auto"/>
    </w:pPr>
  </w:style>
  <w:style w:type="character" w:styleId="Hypertextovodkaz">
    <w:name w:val="Hyperlink"/>
    <w:basedOn w:val="Standardnpsmoodstavce"/>
    <w:uiPriority w:val="99"/>
    <w:unhideWhenUsed/>
    <w:rsid w:val="00C648F2"/>
    <w:rPr>
      <w:color w:val="0563C1" w:themeColor="hyperlink"/>
      <w:u w:val="single"/>
    </w:rPr>
  </w:style>
  <w:style w:type="character" w:styleId="Nevyeenzmnka">
    <w:name w:val="Unresolved Mention"/>
    <w:basedOn w:val="Standardnpsmoodstavce"/>
    <w:uiPriority w:val="99"/>
    <w:semiHidden/>
    <w:unhideWhenUsed/>
    <w:rsid w:val="00C648F2"/>
    <w:rPr>
      <w:color w:val="605E5C"/>
      <w:shd w:val="clear" w:color="auto" w:fill="E1DFDD"/>
    </w:rPr>
  </w:style>
  <w:style w:type="table" w:styleId="Mkatabulky">
    <w:name w:val="Table Grid"/>
    <w:basedOn w:val="Normlntabulka"/>
    <w:uiPriority w:val="39"/>
    <w:rsid w:val="0072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hyperlink" Target="mailto:fkminek@seznam.cz" TargetMode="Externa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794</Words>
  <Characters>4689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Kmínek</dc:creator>
  <cp:keywords/>
  <dc:description/>
  <cp:lastModifiedBy>František Kmínek</cp:lastModifiedBy>
  <cp:revision>3</cp:revision>
  <dcterms:created xsi:type="dcterms:W3CDTF">2023-04-29T12:16:00Z</dcterms:created>
  <dcterms:modified xsi:type="dcterms:W3CDTF">2023-04-29T14:42:00Z</dcterms:modified>
</cp:coreProperties>
</file>